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3051" w:rsidRDefault="00A93051"/>
    <w:p w:rsidR="00A93051" w:rsidRPr="00A93051" w:rsidRDefault="00A93051" w:rsidP="00A93051">
      <w:pPr>
        <w:spacing w:after="0" w:line="240" w:lineRule="auto"/>
        <w:rPr>
          <w:rFonts w:ascii="Arial" w:eastAsia="Times New Roman" w:hAnsi="Arial" w:cs="Times New Roman"/>
          <w:b/>
          <w:sz w:val="28"/>
          <w:szCs w:val="28"/>
          <w:lang w:eastAsia="en-GB"/>
        </w:rPr>
      </w:pPr>
    </w:p>
    <w:p w:rsidR="00A93051" w:rsidRPr="00A93051" w:rsidRDefault="00A93051" w:rsidP="00A93051">
      <w:pPr>
        <w:spacing w:after="0" w:line="240" w:lineRule="auto"/>
        <w:rPr>
          <w:rFonts w:ascii="Arial" w:eastAsia="Times New Roman" w:hAnsi="Arial" w:cs="Times New Roman"/>
          <w:b/>
          <w:sz w:val="28"/>
          <w:szCs w:val="28"/>
          <w:lang w:eastAsia="en-GB"/>
        </w:rPr>
      </w:pPr>
    </w:p>
    <w:p w:rsidR="00A93051" w:rsidRPr="00A93051" w:rsidRDefault="00A93051" w:rsidP="00A93051">
      <w:pPr>
        <w:spacing w:after="0" w:line="240" w:lineRule="auto"/>
        <w:rPr>
          <w:rFonts w:ascii="Arial" w:eastAsia="Times New Roman" w:hAnsi="Arial" w:cs="Times New Roman"/>
          <w:b/>
          <w:sz w:val="28"/>
          <w:szCs w:val="28"/>
          <w:lang w:eastAsia="en-GB"/>
        </w:rPr>
      </w:pPr>
    </w:p>
    <w:p w:rsidR="00A93051" w:rsidRPr="00A93051" w:rsidRDefault="00A93051" w:rsidP="00A93051">
      <w:pPr>
        <w:spacing w:after="0" w:line="240" w:lineRule="auto"/>
        <w:rPr>
          <w:rFonts w:ascii="Arial" w:eastAsia="Times New Roman" w:hAnsi="Arial" w:cs="Times New Roman"/>
          <w:b/>
          <w:sz w:val="28"/>
          <w:szCs w:val="28"/>
          <w:lang w:eastAsia="en-GB"/>
        </w:rPr>
      </w:pPr>
    </w:p>
    <w:p w:rsidR="00A93051" w:rsidRPr="00A93051" w:rsidRDefault="00A93051" w:rsidP="00A93051">
      <w:pPr>
        <w:spacing w:after="0" w:line="240" w:lineRule="auto"/>
        <w:rPr>
          <w:rFonts w:ascii="Arial" w:eastAsia="Times New Roman" w:hAnsi="Arial" w:cs="Times New Roman"/>
          <w:b/>
          <w:sz w:val="28"/>
          <w:szCs w:val="28"/>
          <w:lang w:eastAsia="en-GB"/>
        </w:rPr>
      </w:pPr>
    </w:p>
    <w:p w:rsidR="00A93051" w:rsidRPr="00A93051" w:rsidRDefault="00A93051" w:rsidP="00A93051">
      <w:pPr>
        <w:spacing w:after="0" w:line="240" w:lineRule="auto"/>
        <w:rPr>
          <w:rFonts w:ascii="Arial" w:eastAsia="Times New Roman" w:hAnsi="Arial" w:cs="Times New Roman"/>
          <w:b/>
          <w:sz w:val="28"/>
          <w:szCs w:val="28"/>
          <w:lang w:eastAsia="en-GB"/>
        </w:rPr>
      </w:pPr>
    </w:p>
    <w:p w:rsidR="00A93051" w:rsidRPr="00A93051" w:rsidRDefault="00A93051" w:rsidP="00A93051">
      <w:pPr>
        <w:framePr w:w="3706" w:h="2872" w:hRule="exact" w:wrap="auto" w:vAnchor="text" w:hAnchor="page" w:x="4156" w:y="220"/>
        <w:spacing w:after="0" w:line="240" w:lineRule="auto"/>
        <w:ind w:left="-426"/>
        <w:rPr>
          <w:rFonts w:ascii="Arial" w:eastAsia="Times New Roman" w:hAnsi="Arial" w:cs="Times New Roman"/>
          <w:sz w:val="24"/>
          <w:szCs w:val="24"/>
          <w:lang w:val="en-US" w:eastAsia="en-GB"/>
        </w:rPr>
      </w:pPr>
      <w:r w:rsidRPr="00A93051">
        <w:rPr>
          <w:rFonts w:ascii="Arial" w:eastAsia="Times New Roman" w:hAnsi="Arial" w:cs="Times New Roman"/>
          <w:noProof/>
          <w:sz w:val="24"/>
          <w:szCs w:val="24"/>
          <w:lang w:eastAsia="en-GB"/>
        </w:rPr>
        <w:drawing>
          <wp:inline distT="0" distB="0" distL="0" distR="0" wp14:anchorId="2A492F3B" wp14:editId="358DB616">
            <wp:extent cx="2476500" cy="2095500"/>
            <wp:effectExtent l="0" t="0" r="0" b="0"/>
            <wp:docPr id="1" name="Picture 1" descr="N:\AA MiTrE\Marketing\Logo\MITR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A MiTrE\Marketing\Logo\MITRE Logo.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76500" cy="2095500"/>
                    </a:xfrm>
                    <a:prstGeom prst="rect">
                      <a:avLst/>
                    </a:prstGeom>
                    <a:noFill/>
                    <a:ln>
                      <a:noFill/>
                    </a:ln>
                  </pic:spPr>
                </pic:pic>
              </a:graphicData>
            </a:graphic>
          </wp:inline>
        </w:drawing>
      </w:r>
    </w:p>
    <w:p w:rsidR="00A93051" w:rsidRPr="00A93051" w:rsidRDefault="00A93051" w:rsidP="00A93051">
      <w:pPr>
        <w:spacing w:after="0" w:line="240" w:lineRule="auto"/>
        <w:jc w:val="center"/>
        <w:rPr>
          <w:rFonts w:ascii="Arial" w:eastAsia="Times New Roman" w:hAnsi="Arial" w:cs="Times New Roman"/>
          <w:b/>
          <w:sz w:val="52"/>
          <w:szCs w:val="52"/>
          <w:lang w:eastAsia="en-GB"/>
        </w:rPr>
      </w:pPr>
    </w:p>
    <w:p w:rsidR="00A93051" w:rsidRPr="00A93051" w:rsidRDefault="00A93051" w:rsidP="00A93051">
      <w:pPr>
        <w:spacing w:after="0" w:line="240" w:lineRule="auto"/>
        <w:jc w:val="center"/>
        <w:rPr>
          <w:rFonts w:ascii="Arial" w:eastAsia="Times New Roman" w:hAnsi="Arial" w:cs="Times New Roman"/>
          <w:b/>
          <w:sz w:val="52"/>
          <w:szCs w:val="52"/>
          <w:lang w:eastAsia="en-GB"/>
        </w:rPr>
      </w:pPr>
    </w:p>
    <w:p w:rsidR="00A93051" w:rsidRPr="00A93051" w:rsidRDefault="00A93051" w:rsidP="00A93051">
      <w:pPr>
        <w:spacing w:after="0" w:line="240" w:lineRule="auto"/>
        <w:rPr>
          <w:rFonts w:ascii="Arial" w:eastAsia="Times New Roman" w:hAnsi="Arial" w:cs="Times New Roman"/>
          <w:b/>
          <w:sz w:val="28"/>
          <w:szCs w:val="28"/>
          <w:lang w:eastAsia="en-GB"/>
        </w:rPr>
      </w:pPr>
    </w:p>
    <w:p w:rsidR="00A93051" w:rsidRPr="00A93051" w:rsidRDefault="00A93051" w:rsidP="00A93051">
      <w:pPr>
        <w:spacing w:after="0" w:line="240" w:lineRule="auto"/>
        <w:rPr>
          <w:rFonts w:ascii="Arial" w:eastAsia="Times New Roman" w:hAnsi="Arial" w:cs="Times New Roman"/>
          <w:b/>
          <w:sz w:val="40"/>
          <w:szCs w:val="40"/>
          <w:lang w:eastAsia="en-GB"/>
        </w:rPr>
      </w:pPr>
    </w:p>
    <w:p w:rsidR="00A93051" w:rsidRPr="00A93051" w:rsidRDefault="00A93051" w:rsidP="00A93051">
      <w:pPr>
        <w:spacing w:after="0" w:line="240" w:lineRule="auto"/>
        <w:jc w:val="center"/>
        <w:rPr>
          <w:rFonts w:ascii="Arial" w:eastAsia="Calibri" w:hAnsi="Arial" w:cs="Arial"/>
          <w:b/>
          <w:sz w:val="40"/>
          <w:szCs w:val="40"/>
        </w:rPr>
      </w:pPr>
    </w:p>
    <w:p w:rsidR="00A93051" w:rsidRPr="00A93051" w:rsidRDefault="00A93051" w:rsidP="00A93051">
      <w:pPr>
        <w:spacing w:after="0" w:line="240" w:lineRule="auto"/>
        <w:jc w:val="center"/>
        <w:rPr>
          <w:rFonts w:ascii="Arial" w:eastAsia="Calibri" w:hAnsi="Arial" w:cs="Arial"/>
          <w:b/>
          <w:sz w:val="40"/>
          <w:szCs w:val="40"/>
        </w:rPr>
      </w:pPr>
    </w:p>
    <w:p w:rsidR="00A93051" w:rsidRPr="00A93051" w:rsidRDefault="00A93051" w:rsidP="00A93051">
      <w:pPr>
        <w:spacing w:after="0" w:line="240" w:lineRule="auto"/>
        <w:jc w:val="center"/>
        <w:rPr>
          <w:rFonts w:ascii="Arial" w:eastAsia="Calibri" w:hAnsi="Arial" w:cs="Arial"/>
          <w:b/>
          <w:sz w:val="40"/>
          <w:szCs w:val="40"/>
        </w:rPr>
      </w:pPr>
    </w:p>
    <w:p w:rsidR="00C75787" w:rsidRDefault="005C1028" w:rsidP="00C75787">
      <w:pPr>
        <w:pStyle w:val="1bodycopy10pt"/>
        <w:jc w:val="center"/>
        <w:rPr>
          <w:rFonts w:ascii="Gill Sans MT" w:hAnsi="Gill Sans MT"/>
          <w:color w:val="66CACA"/>
          <w:sz w:val="48"/>
          <w:szCs w:val="48"/>
        </w:rPr>
      </w:pPr>
      <w:r>
        <w:rPr>
          <w:rFonts w:ascii="Gill Sans MT" w:hAnsi="Gill Sans MT"/>
          <w:color w:val="66CACA"/>
          <w:sz w:val="48"/>
          <w:szCs w:val="48"/>
        </w:rPr>
        <w:t>50 – HEALTH AND SAFETY POLIC</w:t>
      </w:r>
      <w:r w:rsidR="00C75787">
        <w:rPr>
          <w:rFonts w:ascii="Gill Sans MT" w:hAnsi="Gill Sans MT"/>
          <w:color w:val="66CACA"/>
          <w:sz w:val="48"/>
          <w:szCs w:val="48"/>
        </w:rPr>
        <w:t>Y</w:t>
      </w:r>
    </w:p>
    <w:p w:rsidR="00C75787" w:rsidRDefault="00C75787" w:rsidP="00C75787">
      <w:pPr>
        <w:pStyle w:val="1bodycopy10pt"/>
        <w:jc w:val="center"/>
        <w:rPr>
          <w:rFonts w:ascii="Gill Sans MT" w:hAnsi="Gill Sans MT"/>
          <w:color w:val="66CACA"/>
          <w:sz w:val="48"/>
          <w:szCs w:val="48"/>
        </w:rPr>
      </w:pPr>
      <w:r>
        <w:rPr>
          <w:rFonts w:ascii="Gill Sans MT" w:hAnsi="Gill Sans MT"/>
          <w:color w:val="66CACA"/>
          <w:sz w:val="48"/>
          <w:szCs w:val="48"/>
        </w:rPr>
        <w:t>&amp;</w:t>
      </w:r>
    </w:p>
    <w:p w:rsidR="00C75787" w:rsidRDefault="00C75787" w:rsidP="00C75787">
      <w:pPr>
        <w:pStyle w:val="1bodycopy10pt"/>
        <w:jc w:val="center"/>
        <w:rPr>
          <w:rFonts w:ascii="Gill Sans MT" w:hAnsi="Gill Sans MT"/>
          <w:color w:val="66CACA"/>
          <w:sz w:val="48"/>
          <w:szCs w:val="48"/>
        </w:rPr>
      </w:pPr>
      <w:r>
        <w:rPr>
          <w:rFonts w:ascii="Gill Sans MT" w:hAnsi="Gill Sans MT"/>
          <w:color w:val="66CACA"/>
          <w:sz w:val="48"/>
          <w:szCs w:val="48"/>
        </w:rPr>
        <w:t>LOCAL ARRANGEMENTS</w:t>
      </w:r>
    </w:p>
    <w:p w:rsidR="005C1028" w:rsidRDefault="005C1028" w:rsidP="005C1028">
      <w:pPr>
        <w:pStyle w:val="1bodycopy10pt"/>
      </w:pPr>
    </w:p>
    <w:p w:rsidR="005C1028" w:rsidRDefault="005C1028" w:rsidP="005C1028">
      <w:pPr>
        <w:pStyle w:val="NoSpacing"/>
        <w:spacing w:before="480"/>
        <w:jc w:val="center"/>
        <w:rPr>
          <w:rFonts w:ascii="Gill Sans MT" w:hAnsi="Gill Sans MT"/>
          <w:color w:val="66CACA"/>
          <w:sz w:val="40"/>
          <w:szCs w:val="40"/>
        </w:rPr>
      </w:pPr>
      <w:r w:rsidRPr="00526D2B">
        <w:rPr>
          <w:rFonts w:ascii="Gill Sans MT" w:hAnsi="Gill Sans MT"/>
          <w:color w:val="66CACA"/>
          <w:sz w:val="40"/>
          <w:szCs w:val="40"/>
        </w:rPr>
        <w:t xml:space="preserve">Agreed </w:t>
      </w:r>
      <w:r>
        <w:rPr>
          <w:rFonts w:ascii="Gill Sans MT" w:hAnsi="Gill Sans MT"/>
          <w:color w:val="66CACA"/>
          <w:sz w:val="40"/>
          <w:szCs w:val="40"/>
        </w:rPr>
        <w:t>Autumn 202</w:t>
      </w:r>
      <w:r w:rsidR="001F6EEE">
        <w:rPr>
          <w:rFonts w:ascii="Gill Sans MT" w:hAnsi="Gill Sans MT"/>
          <w:color w:val="66CACA"/>
          <w:sz w:val="40"/>
          <w:szCs w:val="40"/>
        </w:rPr>
        <w:t>3</w:t>
      </w:r>
    </w:p>
    <w:p w:rsidR="005C1028" w:rsidRPr="00526D2B" w:rsidRDefault="005C1028" w:rsidP="005C1028">
      <w:pPr>
        <w:pStyle w:val="NoSpacing"/>
        <w:spacing w:before="1540" w:after="240"/>
        <w:ind w:left="1440" w:firstLine="720"/>
        <w:rPr>
          <w:rFonts w:ascii="Gill Sans MT" w:eastAsiaTheme="majorEastAsia" w:hAnsi="Gill Sans MT" w:cstheme="majorBidi"/>
          <w:color w:val="2E74B5" w:themeColor="accent1" w:themeShade="BF"/>
        </w:rPr>
      </w:pPr>
    </w:p>
    <w:p w:rsidR="005C1028" w:rsidRDefault="005C1028" w:rsidP="005C1028">
      <w:pPr>
        <w:rPr>
          <w:rFonts w:ascii="Gill Sans MT" w:hAnsi="Gill Sans MT"/>
          <w:color w:val="1EB8A9"/>
        </w:rPr>
      </w:pPr>
      <w:r>
        <w:rPr>
          <w:rFonts w:ascii="Gill Sans MT" w:hAnsi="Gill Sans MT"/>
          <w:noProof/>
          <w:color w:val="1EB8A9"/>
        </w:rPr>
        <w:drawing>
          <wp:anchor distT="0" distB="0" distL="114300" distR="114300" simplePos="0" relativeHeight="251660288" behindDoc="1" locked="0" layoutInCell="1" allowOverlap="1" wp14:anchorId="370CA27A" wp14:editId="7AC1EDEB">
            <wp:simplePos x="0" y="0"/>
            <wp:positionH relativeFrom="column">
              <wp:posOffset>2859405</wp:posOffset>
            </wp:positionH>
            <wp:positionV relativeFrom="paragraph">
              <wp:posOffset>6350</wp:posOffset>
            </wp:positionV>
            <wp:extent cx="1676190" cy="819048"/>
            <wp:effectExtent l="0" t="0" r="635" b="63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T Sig.png"/>
                    <pic:cNvPicPr/>
                  </pic:nvPicPr>
                  <pic:blipFill>
                    <a:blip r:embed="rId11">
                      <a:extLst>
                        <a:ext uri="{28A0092B-C50C-407E-A947-70E740481C1C}">
                          <a14:useLocalDpi xmlns:a14="http://schemas.microsoft.com/office/drawing/2010/main" val="0"/>
                        </a:ext>
                      </a:extLst>
                    </a:blip>
                    <a:stretch>
                      <a:fillRect/>
                    </a:stretch>
                  </pic:blipFill>
                  <pic:spPr>
                    <a:xfrm>
                      <a:off x="0" y="0"/>
                      <a:ext cx="1676190" cy="819048"/>
                    </a:xfrm>
                    <a:prstGeom prst="rect">
                      <a:avLst/>
                    </a:prstGeom>
                  </pic:spPr>
                </pic:pic>
              </a:graphicData>
            </a:graphic>
            <wp14:sizeRelH relativeFrom="page">
              <wp14:pctWidth>0</wp14:pctWidth>
            </wp14:sizeRelH>
            <wp14:sizeRelV relativeFrom="page">
              <wp14:pctHeight>0</wp14:pctHeight>
            </wp14:sizeRelV>
          </wp:anchor>
        </w:drawing>
      </w:r>
    </w:p>
    <w:p w:rsidR="005C1028" w:rsidRDefault="005C1028" w:rsidP="005C1028">
      <w:pPr>
        <w:rPr>
          <w:rFonts w:ascii="Gill Sans MT" w:hAnsi="Gill Sans MT"/>
          <w:color w:val="1EB8A9"/>
        </w:rPr>
      </w:pPr>
    </w:p>
    <w:p w:rsidR="00A93051" w:rsidRPr="00A93051" w:rsidRDefault="005C1028" w:rsidP="005C1028">
      <w:pPr>
        <w:spacing w:after="0" w:line="240" w:lineRule="auto"/>
        <w:jc w:val="center"/>
        <w:rPr>
          <w:rFonts w:ascii="Arial" w:eastAsia="Calibri" w:hAnsi="Arial" w:cs="Arial"/>
          <w:b/>
          <w:sz w:val="40"/>
          <w:szCs w:val="40"/>
        </w:rPr>
      </w:pPr>
      <w:r>
        <w:rPr>
          <w:rFonts w:ascii="Gill Sans MT" w:hAnsi="Gill Sans MT"/>
          <w:color w:val="1EB8A9"/>
        </w:rPr>
        <w:t xml:space="preserve">Signed by Chair of </w:t>
      </w:r>
      <w:proofErr w:type="gramStart"/>
      <w:r>
        <w:rPr>
          <w:rFonts w:ascii="Gill Sans MT" w:hAnsi="Gill Sans MT"/>
          <w:color w:val="1EB8A9"/>
        </w:rPr>
        <w:t>Trustees  _</w:t>
      </w:r>
      <w:proofErr w:type="gramEnd"/>
      <w:r>
        <w:rPr>
          <w:rFonts w:ascii="Gill Sans MT" w:hAnsi="Gill Sans MT"/>
          <w:color w:val="1EB8A9"/>
        </w:rPr>
        <w:t>__________________________________</w:t>
      </w:r>
    </w:p>
    <w:p w:rsidR="00D068C5" w:rsidRPr="00A93051" w:rsidRDefault="00D068C5" w:rsidP="00A93051">
      <w:pPr>
        <w:spacing w:after="0" w:line="240" w:lineRule="auto"/>
        <w:jc w:val="center"/>
        <w:rPr>
          <w:rFonts w:ascii="Calibri" w:eastAsia="Times New Roman" w:hAnsi="Calibri" w:cs="Times New Roman"/>
          <w:b/>
          <w:sz w:val="28"/>
          <w:szCs w:val="28"/>
          <w:lang w:eastAsia="en-GB"/>
        </w:rPr>
      </w:pPr>
    </w:p>
    <w:p w:rsidR="00A93051" w:rsidRPr="00A93051" w:rsidRDefault="00A93051" w:rsidP="00A93051">
      <w:pPr>
        <w:spacing w:after="0" w:line="240" w:lineRule="auto"/>
        <w:jc w:val="center"/>
        <w:rPr>
          <w:rFonts w:ascii="Arial" w:eastAsia="Times New Roman" w:hAnsi="Arial" w:cs="Times New Roman"/>
          <w:b/>
          <w:sz w:val="28"/>
          <w:szCs w:val="28"/>
          <w:lang w:eastAsia="en-GB"/>
        </w:rPr>
      </w:pPr>
    </w:p>
    <w:p w:rsidR="00A93051" w:rsidRPr="00A93051" w:rsidRDefault="005C1028" w:rsidP="00A93051">
      <w:pPr>
        <w:spacing w:after="0" w:line="240" w:lineRule="auto"/>
        <w:rPr>
          <w:rFonts w:ascii="Arial" w:eastAsia="Times New Roman" w:hAnsi="Arial" w:cs="Times New Roman"/>
          <w:b/>
          <w:sz w:val="28"/>
          <w:szCs w:val="28"/>
          <w:lang w:eastAsia="en-GB"/>
        </w:rPr>
      </w:pPr>
      <w:r w:rsidRPr="00526D2B">
        <w:rPr>
          <w:rFonts w:ascii="Gill Sans MT" w:hAnsi="Gill Sans MT"/>
          <w:noProof/>
          <w:color w:val="66CACA"/>
          <w:sz w:val="40"/>
          <w:szCs w:val="40"/>
          <w:lang w:eastAsia="en-GB"/>
        </w:rPr>
        <mc:AlternateContent>
          <mc:Choice Requires="wps">
            <w:drawing>
              <wp:anchor distT="0" distB="0" distL="114300" distR="114300" simplePos="0" relativeHeight="251659264" behindDoc="0" locked="0" layoutInCell="1" allowOverlap="1" wp14:anchorId="7CD15B23" wp14:editId="0A792644">
                <wp:simplePos x="0" y="0"/>
                <wp:positionH relativeFrom="margin">
                  <wp:align>right</wp:align>
                </wp:positionH>
                <wp:positionV relativeFrom="page">
                  <wp:posOffset>8648700</wp:posOffset>
                </wp:positionV>
                <wp:extent cx="5731510" cy="796290"/>
                <wp:effectExtent l="0" t="0" r="2540" b="3810"/>
                <wp:wrapNone/>
                <wp:docPr id="142" name="Text Box 1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731510" cy="796290"/>
                        </a:xfrm>
                        <a:prstGeom prst="rect">
                          <a:avLst/>
                        </a:prstGeom>
                        <a:noFill/>
                        <a:ln w="6350">
                          <a:noFill/>
                        </a:ln>
                        <a:effectLst/>
                      </wps:spPr>
                      <wps:txbx>
                        <w:txbxContent>
                          <w:p w:rsidR="00221483" w:rsidRPr="00B11C17" w:rsidRDefault="00221483" w:rsidP="005C1028">
                            <w:pPr>
                              <w:pStyle w:val="NoSpacing"/>
                              <w:spacing w:after="40"/>
                              <w:jc w:val="center"/>
                              <w:rPr>
                                <w:caps/>
                                <w:color w:val="43BDB7"/>
                                <w:sz w:val="28"/>
                                <w:szCs w:val="28"/>
                              </w:rPr>
                            </w:pPr>
                            <w:r>
                              <w:rPr>
                                <w:caps/>
                                <w:color w:val="43BDB7"/>
                                <w:sz w:val="28"/>
                                <w:szCs w:val="28"/>
                              </w:rPr>
                              <w:t>Next review AUTUMN 2024</w:t>
                            </w:r>
                          </w:p>
                          <w:p w:rsidR="00221483" w:rsidRDefault="00221483" w:rsidP="005C1028">
                            <w:pPr>
                              <w:spacing w:after="40"/>
                              <w:jc w:val="center"/>
                              <w:rPr>
                                <w:rFonts w:ascii="Calibri" w:eastAsia="Calibri" w:hAnsi="Calibri"/>
                                <w:caps/>
                                <w:color w:val="43BDB7"/>
                                <w:sz w:val="28"/>
                                <w:szCs w:val="28"/>
                              </w:rPr>
                            </w:pPr>
                            <w:r>
                              <w:rPr>
                                <w:rFonts w:ascii="Calibri" w:eastAsia="Calibri" w:hAnsi="Calibri"/>
                                <w:caps/>
                                <w:color w:val="43BDB7"/>
                                <w:sz w:val="28"/>
                                <w:szCs w:val="28"/>
                              </w:rPr>
                              <w:t>MINSTER TRUST FOR EDUCATION</w:t>
                            </w:r>
                          </w:p>
                          <w:p w:rsidR="00221483" w:rsidRPr="00B11C17" w:rsidRDefault="00221483" w:rsidP="005C1028">
                            <w:pPr>
                              <w:spacing w:after="40"/>
                              <w:jc w:val="center"/>
                              <w:rPr>
                                <w:rFonts w:ascii="Calibri" w:eastAsia="Calibri" w:hAnsi="Calibri"/>
                                <w:caps/>
                                <w:color w:val="43BDB7"/>
                                <w:sz w:val="28"/>
                                <w:szCs w:val="28"/>
                              </w:rPr>
                            </w:pPr>
                            <w:r>
                              <w:rPr>
                                <w:rFonts w:ascii="Calibri" w:eastAsia="Calibri" w:hAnsi="Calibri"/>
                                <w:caps/>
                                <w:color w:val="43BDB7"/>
                                <w:sz w:val="28"/>
                                <w:szCs w:val="28"/>
                              </w:rPr>
                              <w:t>rufford court, wellow road, eakring, Nottingham ng22 0df</w:t>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D15B23" id="_x0000_t202" coordsize="21600,21600" o:spt="202" path="m,l,21600r21600,l21600,xe">
                <v:stroke joinstyle="miter"/>
                <v:path gradientshapeok="t" o:connecttype="rect"/>
              </v:shapetype>
              <v:shape id="Text Box 142" o:spid="_x0000_s1026" type="#_x0000_t202" style="position:absolute;margin-left:400.1pt;margin-top:681pt;width:451.3pt;height:62.7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7U8NQIAAGwEAAAOAAAAZHJzL2Uyb0RvYy54bWysVN9v2jAQfp+0/8Hy+wjQQduIULFWTJNQ&#10;WwmmPhvHJtFsn2cbEvbX7+wktOr2NO3FOfu++/ndZXHXakVOwvkaTEEnozElwnAoa3Mo6Pfd+tMN&#10;JT4wUzIFRhT0LDy9W378sGhsLqZQgSqFI+jE+LyxBa1CsHmWeV4JzfwIrDColOA0C3h1h6x0rEHv&#10;WmXT8XieNeBK64AL7/H1oVPSZfIvpeDhSUovAlEFxdxCOl069/HMlguWHxyzVc37NNg/ZKFZbTDo&#10;xdUDC4wcXf2HK11zBx5kGHHQGUhZc5FqwGom43fVbCtmRaoFm+PtpU3+/7nlj6dnR+oSufs8pcQw&#10;jSTtRBvIF2hJfMMONdbnCNxahIYWFYhO1Xq7Af7DIyR7g+kMPKJjR1rpdPxirQQNkYTzpfExDsfH&#10;2fXVZDZBFUfd9e18epuYyV6trfPhqwBNolBQh8SmDNhp40OMz/IBEoMZWNdKJXKVIU1B51ezcTK4&#10;aNBCmYgVaUx6N7GMLvMohXbf9vXvoTxj+Q66EfKWr2tMZcN8eGYOZwazxz0IT3hIBRgSeomSCtyv&#10;v71HPFKJWkoanMGC+p9H5gQl6ptBkuPADoIbhP0gmKO+BxzrCW6Y5UlEAxfUIEoH+gXXYxWjoIoZ&#10;jrEKuh/E+9BtAq4XF6tVAuFYWhY2Zmv5wHJs7K59Yc723Q/I2yMM08nydyR02I6G1TGArBNDsaFd&#10;F/txwZFOxPXrF3fm7T2hXn8Sy98AAAD//wMAUEsDBBQABgAIAAAAIQCYuH2J4QAAAAoBAAAPAAAA&#10;ZHJzL2Rvd25yZXYueG1sTI9LT8MwEITvSPwHa5G4UadpCSXEqRAVQkgcaHmcnXhJosbrKHYe5dez&#10;nOC2O7Oa/SbbzrYVI/a+caRguYhAIJXONFQpeH97vNqA8EGT0a0jVHBCD9v8/CzTqXET7XE8hEpw&#10;CPlUK6hD6FIpfVmj1X7hOiT2vlxvdeC1r6Tp9cThtpVxFCXS6ob4Q607fKixPB4Gq+D1u/hIXj6H&#10;07R73o17PD4N18uVUpcX8/0diIBz+DuGX3xGh5yZCjeQ8aJVwEUCq6sk5on92yhOQBQsrTc3a5B5&#10;Jv9XyH8AAAD//wMAUEsBAi0AFAAGAAgAAAAhALaDOJL+AAAA4QEAABMAAAAAAAAAAAAAAAAAAAAA&#10;AFtDb250ZW50X1R5cGVzXS54bWxQSwECLQAUAAYACAAAACEAOP0h/9YAAACUAQAACwAAAAAAAAAA&#10;AAAAAAAvAQAAX3JlbHMvLnJlbHNQSwECLQAUAAYACAAAACEAJwe1PDUCAABsBAAADgAAAAAAAAAA&#10;AAAAAAAuAgAAZHJzL2Uyb0RvYy54bWxQSwECLQAUAAYACAAAACEAmLh9ieEAAAAKAQAADwAAAAAA&#10;AAAAAAAAAACPBAAAZHJzL2Rvd25yZXYueG1sUEsFBgAAAAAEAAQA8wAAAJ0FAAAAAA==&#10;" filled="f" stroked="f" strokeweight=".5pt">
                <v:textbox inset="0,0,0,0">
                  <w:txbxContent>
                    <w:p w:rsidR="00221483" w:rsidRPr="00B11C17" w:rsidRDefault="00221483" w:rsidP="005C1028">
                      <w:pPr>
                        <w:pStyle w:val="NoSpacing"/>
                        <w:spacing w:after="40"/>
                        <w:jc w:val="center"/>
                        <w:rPr>
                          <w:caps/>
                          <w:color w:val="43BDB7"/>
                          <w:sz w:val="28"/>
                          <w:szCs w:val="28"/>
                        </w:rPr>
                      </w:pPr>
                      <w:r>
                        <w:rPr>
                          <w:caps/>
                          <w:color w:val="43BDB7"/>
                          <w:sz w:val="28"/>
                          <w:szCs w:val="28"/>
                        </w:rPr>
                        <w:t>Next review AUTUMN 2024</w:t>
                      </w:r>
                    </w:p>
                    <w:p w:rsidR="00221483" w:rsidRDefault="00221483" w:rsidP="005C1028">
                      <w:pPr>
                        <w:spacing w:after="40"/>
                        <w:jc w:val="center"/>
                        <w:rPr>
                          <w:rFonts w:ascii="Calibri" w:eastAsia="Calibri" w:hAnsi="Calibri"/>
                          <w:caps/>
                          <w:color w:val="43BDB7"/>
                          <w:sz w:val="28"/>
                          <w:szCs w:val="28"/>
                        </w:rPr>
                      </w:pPr>
                      <w:r>
                        <w:rPr>
                          <w:rFonts w:ascii="Calibri" w:eastAsia="Calibri" w:hAnsi="Calibri"/>
                          <w:caps/>
                          <w:color w:val="43BDB7"/>
                          <w:sz w:val="28"/>
                          <w:szCs w:val="28"/>
                        </w:rPr>
                        <w:t>MINSTER TRUST FOR EDUCATION</w:t>
                      </w:r>
                    </w:p>
                    <w:p w:rsidR="00221483" w:rsidRPr="00B11C17" w:rsidRDefault="00221483" w:rsidP="005C1028">
                      <w:pPr>
                        <w:spacing w:after="40"/>
                        <w:jc w:val="center"/>
                        <w:rPr>
                          <w:rFonts w:ascii="Calibri" w:eastAsia="Calibri" w:hAnsi="Calibri"/>
                          <w:caps/>
                          <w:color w:val="43BDB7"/>
                          <w:sz w:val="28"/>
                          <w:szCs w:val="28"/>
                        </w:rPr>
                      </w:pPr>
                      <w:r>
                        <w:rPr>
                          <w:rFonts w:ascii="Calibri" w:eastAsia="Calibri" w:hAnsi="Calibri"/>
                          <w:caps/>
                          <w:color w:val="43BDB7"/>
                          <w:sz w:val="28"/>
                          <w:szCs w:val="28"/>
                        </w:rPr>
                        <w:t>rufford court, wellow road, eakring, Nottingham ng22 0df</w:t>
                      </w:r>
                    </w:p>
                  </w:txbxContent>
                </v:textbox>
                <w10:wrap anchorx="margin" anchory="page"/>
              </v:shape>
            </w:pict>
          </mc:Fallback>
        </mc:AlternateContent>
      </w:r>
    </w:p>
    <w:p w:rsidR="00A93051" w:rsidRPr="00A93051" w:rsidRDefault="00A93051" w:rsidP="00A93051">
      <w:pPr>
        <w:spacing w:after="0" w:line="240" w:lineRule="auto"/>
        <w:rPr>
          <w:rFonts w:ascii="Arial" w:eastAsia="Times New Roman" w:hAnsi="Arial" w:cs="Times New Roman"/>
          <w:b/>
          <w:sz w:val="28"/>
          <w:szCs w:val="28"/>
          <w:lang w:eastAsia="en-GB"/>
        </w:rPr>
      </w:pPr>
    </w:p>
    <w:p w:rsidR="00A93051" w:rsidRDefault="00A93051" w:rsidP="00A93051">
      <w:pPr>
        <w:spacing w:after="0" w:line="240" w:lineRule="auto"/>
        <w:rPr>
          <w:rFonts w:ascii="Arial" w:eastAsia="Times New Roman" w:hAnsi="Arial" w:cs="Times New Roman"/>
          <w:b/>
          <w:sz w:val="20"/>
          <w:szCs w:val="20"/>
          <w:lang w:eastAsia="en-GB"/>
        </w:rPr>
      </w:pPr>
      <w:bookmarkStart w:id="0" w:name="_Background"/>
      <w:bookmarkEnd w:id="0"/>
    </w:p>
    <w:p w:rsidR="005C1028" w:rsidRDefault="005C1028" w:rsidP="00A93051">
      <w:pPr>
        <w:spacing w:after="0" w:line="240" w:lineRule="auto"/>
        <w:rPr>
          <w:rFonts w:ascii="Arial" w:eastAsia="Times New Roman" w:hAnsi="Arial" w:cs="Times New Roman"/>
          <w:b/>
          <w:sz w:val="20"/>
          <w:szCs w:val="20"/>
          <w:lang w:eastAsia="en-GB"/>
        </w:rPr>
      </w:pPr>
    </w:p>
    <w:p w:rsidR="005C1028" w:rsidRDefault="005C1028" w:rsidP="00A93051">
      <w:pPr>
        <w:spacing w:after="0" w:line="240" w:lineRule="auto"/>
        <w:rPr>
          <w:rFonts w:ascii="Arial" w:eastAsia="Times New Roman" w:hAnsi="Arial" w:cs="Times New Roman"/>
          <w:b/>
          <w:sz w:val="20"/>
          <w:szCs w:val="20"/>
          <w:lang w:eastAsia="en-GB"/>
        </w:rPr>
      </w:pPr>
    </w:p>
    <w:p w:rsidR="005C1028" w:rsidRPr="00873449" w:rsidRDefault="00804FC5" w:rsidP="00A93051">
      <w:pPr>
        <w:spacing w:after="0" w:line="240" w:lineRule="auto"/>
        <w:rPr>
          <w:rFonts w:asciiTheme="majorHAnsi" w:eastAsia="Times New Roman" w:hAnsiTheme="majorHAnsi" w:cstheme="majorHAnsi"/>
          <w:b/>
          <w:lang w:eastAsia="en-GB"/>
        </w:rPr>
      </w:pPr>
      <w:r w:rsidRPr="00873449">
        <w:rPr>
          <w:rFonts w:asciiTheme="majorHAnsi" w:eastAsia="Times New Roman" w:hAnsiTheme="majorHAnsi" w:cstheme="majorHAnsi"/>
          <w:b/>
          <w:lang w:eastAsia="en-GB"/>
        </w:rPr>
        <w:t>Associated Document</w:t>
      </w:r>
      <w:r w:rsidR="00140939" w:rsidRPr="00873449">
        <w:rPr>
          <w:rFonts w:asciiTheme="majorHAnsi" w:eastAsia="Times New Roman" w:hAnsiTheme="majorHAnsi" w:cstheme="majorHAnsi"/>
          <w:b/>
          <w:lang w:eastAsia="en-GB"/>
        </w:rPr>
        <w:t>s</w:t>
      </w:r>
      <w:r w:rsidRPr="00873449">
        <w:rPr>
          <w:rFonts w:asciiTheme="majorHAnsi" w:eastAsia="Times New Roman" w:hAnsiTheme="majorHAnsi" w:cstheme="majorHAnsi"/>
          <w:b/>
          <w:lang w:eastAsia="en-GB"/>
        </w:rPr>
        <w:t>:</w:t>
      </w:r>
    </w:p>
    <w:p w:rsidR="00804FC5" w:rsidRPr="00873449" w:rsidRDefault="00804FC5" w:rsidP="00A93051">
      <w:pPr>
        <w:spacing w:after="0" w:line="240" w:lineRule="auto"/>
        <w:rPr>
          <w:rFonts w:asciiTheme="majorHAnsi" w:eastAsia="Times New Roman" w:hAnsiTheme="majorHAnsi" w:cstheme="majorHAnsi"/>
          <w:b/>
          <w:lang w:eastAsia="en-GB"/>
        </w:rPr>
      </w:pPr>
    </w:p>
    <w:p w:rsidR="00804FC5" w:rsidRPr="00873449" w:rsidRDefault="00804FC5" w:rsidP="00A93051">
      <w:pPr>
        <w:spacing w:after="0" w:line="240" w:lineRule="auto"/>
        <w:rPr>
          <w:rFonts w:asciiTheme="majorHAnsi" w:eastAsia="Times New Roman" w:hAnsiTheme="majorHAnsi" w:cstheme="majorHAnsi"/>
          <w:b/>
          <w:lang w:eastAsia="en-GB"/>
        </w:rPr>
      </w:pPr>
    </w:p>
    <w:p w:rsidR="00804FC5" w:rsidRDefault="000E3DB8" w:rsidP="000E3DB8">
      <w:pPr>
        <w:pStyle w:val="ListParagraph"/>
        <w:numPr>
          <w:ilvl w:val="0"/>
          <w:numId w:val="12"/>
        </w:numPr>
        <w:rPr>
          <w:rFonts w:asciiTheme="majorHAnsi" w:hAnsiTheme="majorHAnsi" w:cstheme="majorHAnsi"/>
        </w:rPr>
      </w:pPr>
      <w:r w:rsidRPr="000B0E90">
        <w:rPr>
          <w:rFonts w:asciiTheme="majorHAnsi" w:hAnsiTheme="majorHAnsi" w:cstheme="majorHAnsi"/>
        </w:rPr>
        <w:t xml:space="preserve">MITRE annual Health and Safety Guidance </w:t>
      </w:r>
    </w:p>
    <w:p w:rsidR="00BA7444" w:rsidRDefault="00BA7444" w:rsidP="000E3DB8">
      <w:pPr>
        <w:pStyle w:val="ListParagraph"/>
        <w:numPr>
          <w:ilvl w:val="0"/>
          <w:numId w:val="12"/>
        </w:numPr>
        <w:rPr>
          <w:rFonts w:asciiTheme="majorHAnsi" w:hAnsiTheme="majorHAnsi" w:cstheme="majorHAnsi"/>
        </w:rPr>
      </w:pPr>
      <w:r>
        <w:rPr>
          <w:rFonts w:asciiTheme="majorHAnsi" w:hAnsiTheme="majorHAnsi" w:cstheme="majorHAnsi"/>
        </w:rPr>
        <w:t>MITRE Asbestos and Management Strategy Policy</w:t>
      </w:r>
    </w:p>
    <w:p w:rsidR="005F7380" w:rsidRDefault="005F7380" w:rsidP="000E3DB8">
      <w:pPr>
        <w:pStyle w:val="ListParagraph"/>
        <w:numPr>
          <w:ilvl w:val="0"/>
          <w:numId w:val="12"/>
        </w:numPr>
        <w:rPr>
          <w:rFonts w:asciiTheme="majorHAnsi" w:hAnsiTheme="majorHAnsi" w:cstheme="majorHAnsi"/>
        </w:rPr>
      </w:pPr>
      <w:r>
        <w:rPr>
          <w:rFonts w:asciiTheme="majorHAnsi" w:hAnsiTheme="majorHAnsi" w:cstheme="majorHAnsi"/>
        </w:rPr>
        <w:t xml:space="preserve">Education </w:t>
      </w:r>
      <w:r w:rsidR="000C717F">
        <w:rPr>
          <w:rFonts w:asciiTheme="majorHAnsi" w:hAnsiTheme="majorHAnsi" w:cstheme="majorHAnsi"/>
        </w:rPr>
        <w:t>Visits Policy Documents</w:t>
      </w:r>
    </w:p>
    <w:p w:rsidR="000C717F" w:rsidRDefault="000C717F" w:rsidP="000E3DB8">
      <w:pPr>
        <w:pStyle w:val="ListParagraph"/>
        <w:numPr>
          <w:ilvl w:val="0"/>
          <w:numId w:val="12"/>
        </w:numPr>
        <w:rPr>
          <w:rFonts w:asciiTheme="majorHAnsi" w:hAnsiTheme="majorHAnsi" w:cstheme="majorHAnsi"/>
        </w:rPr>
      </w:pPr>
      <w:r>
        <w:rPr>
          <w:rFonts w:asciiTheme="majorHAnsi" w:hAnsiTheme="majorHAnsi" w:cstheme="majorHAnsi"/>
        </w:rPr>
        <w:t>Asbestos Logs</w:t>
      </w:r>
    </w:p>
    <w:p w:rsidR="000C717F" w:rsidRDefault="000C717F" w:rsidP="000E3DB8">
      <w:pPr>
        <w:pStyle w:val="ListParagraph"/>
        <w:numPr>
          <w:ilvl w:val="0"/>
          <w:numId w:val="12"/>
        </w:numPr>
        <w:rPr>
          <w:rFonts w:asciiTheme="majorHAnsi" w:hAnsiTheme="majorHAnsi" w:cstheme="majorHAnsi"/>
        </w:rPr>
      </w:pPr>
      <w:r>
        <w:rPr>
          <w:rFonts w:asciiTheme="majorHAnsi" w:hAnsiTheme="majorHAnsi" w:cstheme="majorHAnsi"/>
        </w:rPr>
        <w:t>Legionella Logs</w:t>
      </w:r>
    </w:p>
    <w:p w:rsidR="000C717F" w:rsidRDefault="000C717F" w:rsidP="000E3DB8">
      <w:pPr>
        <w:pStyle w:val="ListParagraph"/>
        <w:numPr>
          <w:ilvl w:val="0"/>
          <w:numId w:val="12"/>
        </w:numPr>
        <w:rPr>
          <w:rFonts w:asciiTheme="majorHAnsi" w:hAnsiTheme="majorHAnsi" w:cstheme="majorHAnsi"/>
        </w:rPr>
      </w:pPr>
      <w:r>
        <w:rPr>
          <w:rFonts w:asciiTheme="majorHAnsi" w:hAnsiTheme="majorHAnsi" w:cstheme="majorHAnsi"/>
        </w:rPr>
        <w:t xml:space="preserve">Fire Logs </w:t>
      </w:r>
    </w:p>
    <w:p w:rsidR="000C717F" w:rsidRDefault="000C717F" w:rsidP="000E3DB8">
      <w:pPr>
        <w:pStyle w:val="ListParagraph"/>
        <w:numPr>
          <w:ilvl w:val="0"/>
          <w:numId w:val="12"/>
        </w:numPr>
        <w:rPr>
          <w:rFonts w:asciiTheme="majorHAnsi" w:hAnsiTheme="majorHAnsi" w:cstheme="majorHAnsi"/>
        </w:rPr>
      </w:pPr>
      <w:r>
        <w:rPr>
          <w:rFonts w:asciiTheme="majorHAnsi" w:hAnsiTheme="majorHAnsi" w:cstheme="majorHAnsi"/>
        </w:rPr>
        <w:t>Health and Safety Executive (Health and Safety at Work Act 1974)</w:t>
      </w:r>
    </w:p>
    <w:p w:rsidR="00307FEB" w:rsidRDefault="00E64ADC" w:rsidP="000E3DB8">
      <w:pPr>
        <w:pStyle w:val="ListParagraph"/>
        <w:numPr>
          <w:ilvl w:val="0"/>
          <w:numId w:val="12"/>
        </w:numPr>
        <w:rPr>
          <w:rFonts w:asciiTheme="majorHAnsi" w:hAnsiTheme="majorHAnsi" w:cstheme="majorHAnsi"/>
        </w:rPr>
      </w:pPr>
      <w:r>
        <w:rPr>
          <w:rFonts w:asciiTheme="majorHAnsi" w:hAnsiTheme="majorHAnsi" w:cstheme="majorHAnsi"/>
        </w:rPr>
        <w:t>Control of Asbestos Regulations 2012</w:t>
      </w:r>
    </w:p>
    <w:p w:rsidR="000C717F" w:rsidRPr="000B0E90" w:rsidRDefault="000C717F" w:rsidP="000B0E90">
      <w:pPr>
        <w:pStyle w:val="ListParagraph"/>
        <w:rPr>
          <w:rFonts w:asciiTheme="majorHAnsi" w:hAnsiTheme="majorHAnsi" w:cstheme="majorHAnsi"/>
        </w:rPr>
      </w:pPr>
    </w:p>
    <w:p w:rsidR="00317B7F" w:rsidRPr="000B0E90" w:rsidRDefault="00317B7F" w:rsidP="000B0E90">
      <w:pPr>
        <w:pStyle w:val="ListParagraph"/>
        <w:ind w:left="360"/>
        <w:rPr>
          <w:rFonts w:asciiTheme="majorHAnsi" w:hAnsiTheme="majorHAnsi" w:cstheme="majorHAnsi"/>
        </w:rPr>
      </w:pPr>
    </w:p>
    <w:p w:rsidR="00804FC5" w:rsidRDefault="00804FC5" w:rsidP="00804FC5"/>
    <w:p w:rsidR="00804FC5" w:rsidRDefault="00804FC5" w:rsidP="00A93051">
      <w:pPr>
        <w:spacing w:after="0" w:line="240" w:lineRule="auto"/>
        <w:rPr>
          <w:rFonts w:ascii="Arial" w:eastAsia="Times New Roman" w:hAnsi="Arial" w:cs="Times New Roman"/>
          <w:b/>
          <w:sz w:val="20"/>
          <w:szCs w:val="20"/>
          <w:lang w:eastAsia="en-GB"/>
        </w:rPr>
      </w:pPr>
    </w:p>
    <w:p w:rsidR="00804FC5" w:rsidRDefault="00804FC5" w:rsidP="00A93051">
      <w:pPr>
        <w:spacing w:after="0" w:line="240" w:lineRule="auto"/>
        <w:rPr>
          <w:rFonts w:ascii="Arial" w:eastAsia="Times New Roman" w:hAnsi="Arial" w:cs="Times New Roman"/>
          <w:b/>
          <w:sz w:val="20"/>
          <w:szCs w:val="20"/>
          <w:lang w:eastAsia="en-GB"/>
        </w:rPr>
      </w:pPr>
    </w:p>
    <w:p w:rsidR="00804FC5" w:rsidRDefault="00804FC5" w:rsidP="00A93051">
      <w:pPr>
        <w:spacing w:after="0" w:line="240" w:lineRule="auto"/>
        <w:rPr>
          <w:rFonts w:ascii="Arial" w:eastAsia="Times New Roman" w:hAnsi="Arial" w:cs="Times New Roman"/>
          <w:b/>
          <w:sz w:val="20"/>
          <w:szCs w:val="20"/>
          <w:lang w:eastAsia="en-GB"/>
        </w:rPr>
      </w:pPr>
    </w:p>
    <w:p w:rsidR="00804FC5" w:rsidRDefault="00804FC5" w:rsidP="00A93051">
      <w:pPr>
        <w:spacing w:after="0" w:line="240" w:lineRule="auto"/>
        <w:rPr>
          <w:rFonts w:ascii="Arial" w:eastAsia="Times New Roman" w:hAnsi="Arial" w:cs="Times New Roman"/>
          <w:b/>
          <w:sz w:val="20"/>
          <w:szCs w:val="20"/>
          <w:lang w:eastAsia="en-GB"/>
        </w:rPr>
      </w:pPr>
    </w:p>
    <w:p w:rsidR="00804FC5" w:rsidRDefault="00804FC5" w:rsidP="00A93051">
      <w:pPr>
        <w:spacing w:after="0" w:line="240" w:lineRule="auto"/>
        <w:rPr>
          <w:rFonts w:ascii="Arial" w:eastAsia="Times New Roman" w:hAnsi="Arial" w:cs="Times New Roman"/>
          <w:b/>
          <w:sz w:val="20"/>
          <w:szCs w:val="20"/>
          <w:lang w:eastAsia="en-GB"/>
        </w:rPr>
      </w:pPr>
    </w:p>
    <w:p w:rsidR="00804FC5" w:rsidRPr="00A93051" w:rsidRDefault="00804FC5" w:rsidP="00A93051">
      <w:pPr>
        <w:spacing w:after="0" w:line="240" w:lineRule="auto"/>
        <w:rPr>
          <w:rFonts w:ascii="Arial" w:eastAsia="Times New Roman" w:hAnsi="Arial" w:cs="Times New Roman"/>
          <w:b/>
          <w:sz w:val="20"/>
          <w:szCs w:val="20"/>
          <w:lang w:eastAsia="en-GB"/>
        </w:rPr>
      </w:pPr>
    </w:p>
    <w:p w:rsidR="00A93051" w:rsidRPr="00A93051" w:rsidRDefault="00A93051" w:rsidP="00A93051">
      <w:pPr>
        <w:spacing w:after="0" w:line="240" w:lineRule="auto"/>
        <w:rPr>
          <w:rFonts w:ascii="Arial" w:eastAsia="Times New Roman" w:hAnsi="Arial" w:cs="Times New Roman"/>
          <w:b/>
          <w:sz w:val="20"/>
          <w:szCs w:val="20"/>
          <w:lang w:eastAsia="en-GB"/>
        </w:rPr>
      </w:pPr>
    </w:p>
    <w:p w:rsidR="00A93051" w:rsidRDefault="00A93051"/>
    <w:p w:rsidR="00A93051" w:rsidRDefault="00A93051"/>
    <w:p w:rsidR="00A93051" w:rsidRDefault="00A93051"/>
    <w:p w:rsidR="00A93051" w:rsidRDefault="00A93051"/>
    <w:p w:rsidR="00A93051" w:rsidRDefault="00A93051"/>
    <w:p w:rsidR="00A93051" w:rsidRDefault="00A93051"/>
    <w:p w:rsidR="00A93051" w:rsidRDefault="00A93051"/>
    <w:p w:rsidR="00A93051" w:rsidRDefault="00A93051"/>
    <w:p w:rsidR="00A93051" w:rsidRDefault="00A93051"/>
    <w:p w:rsidR="00A93051" w:rsidRDefault="00A93051"/>
    <w:p w:rsidR="00A93051" w:rsidRDefault="00A93051"/>
    <w:p w:rsidR="00A93051" w:rsidRDefault="00A93051"/>
    <w:p w:rsidR="00A93051" w:rsidRDefault="00A93051"/>
    <w:p w:rsidR="00A93051" w:rsidRDefault="00A93051"/>
    <w:p w:rsidR="00A93051" w:rsidRDefault="00A93051"/>
    <w:p w:rsidR="00A93051" w:rsidRDefault="00A93051"/>
    <w:p w:rsidR="00A93051" w:rsidRDefault="00A93051"/>
    <w:p w:rsidR="00A93051" w:rsidRPr="00873449" w:rsidRDefault="00A93051">
      <w:pPr>
        <w:rPr>
          <w:rFonts w:asciiTheme="majorHAnsi" w:hAnsiTheme="majorHAnsi" w:cstheme="majorHAnsi"/>
          <w:sz w:val="24"/>
          <w:szCs w:val="24"/>
        </w:rPr>
      </w:pPr>
      <w:r w:rsidRPr="00873449">
        <w:rPr>
          <w:rFonts w:asciiTheme="majorHAnsi" w:hAnsiTheme="majorHAnsi" w:cstheme="majorHAnsi"/>
          <w:sz w:val="24"/>
          <w:szCs w:val="24"/>
        </w:rPr>
        <w:t>This policy has been adopted by the Board of Trustees of Minster Trust for Education (MITRE) and is applicable across all academies that make up the group</w:t>
      </w:r>
      <w:r w:rsidR="00C07F26" w:rsidRPr="00873449">
        <w:rPr>
          <w:rFonts w:asciiTheme="majorHAnsi" w:hAnsiTheme="majorHAnsi" w:cstheme="majorHAnsi"/>
          <w:sz w:val="24"/>
          <w:szCs w:val="24"/>
        </w:rPr>
        <w:t xml:space="preserve">. </w:t>
      </w:r>
      <w:r w:rsidRPr="00873449">
        <w:rPr>
          <w:rFonts w:asciiTheme="majorHAnsi" w:hAnsiTheme="majorHAnsi" w:cstheme="majorHAnsi"/>
          <w:sz w:val="24"/>
          <w:szCs w:val="24"/>
        </w:rPr>
        <w:t xml:space="preserve">In line with the MAT’s Scheme of Delegation, this Policy must be duly applied by each Local Governing Body. This policy will be monitored regularly and reviewed formally by the Board of Trustees in line with the agreed timetable for policy review or sooner as events or legislation requires such change. </w:t>
      </w:r>
    </w:p>
    <w:p w:rsidR="00A93051" w:rsidRPr="00873449" w:rsidRDefault="00A93051">
      <w:pPr>
        <w:rPr>
          <w:rFonts w:asciiTheme="majorHAnsi" w:hAnsiTheme="majorHAnsi" w:cstheme="majorHAnsi"/>
          <w:sz w:val="24"/>
          <w:szCs w:val="24"/>
        </w:rPr>
      </w:pPr>
      <w:r w:rsidRPr="00873449">
        <w:rPr>
          <w:rFonts w:asciiTheme="majorHAnsi" w:hAnsiTheme="majorHAnsi" w:cstheme="majorHAnsi"/>
          <w:sz w:val="24"/>
          <w:szCs w:val="24"/>
        </w:rPr>
        <w:t>MITRE schools will identify their local arrangements which will be regularly reviewed and approved by the Local Governing Board for the following areas:</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Health and Safety Co-ordinators</w:t>
      </w:r>
      <w:r w:rsidR="009B30A6" w:rsidRPr="00873449">
        <w:rPr>
          <w:rFonts w:asciiTheme="majorHAnsi" w:hAnsiTheme="majorHAnsi" w:cstheme="majorHAnsi"/>
          <w:sz w:val="24"/>
          <w:szCs w:val="24"/>
        </w:rPr>
        <w:t>/representatives</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Health and Safety Training responsibility and documentation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Fire and other emergencies including Fire prevention and detection equipment arrangements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Locations of Main Service isolation points, i.e. water, electricity, gas</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Location of Accident book – personnel in charge of Accident book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List of First Aiders</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Location of First Aid boxes – quantity and staff ownership/Travelling First Aid box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Address/Telephone numbers of nearest medical centre/hospital and emergency facilities</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Educational Visits and Journeys/Work Experience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Housekeeping and Disposal of waste including hazard reporting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Repairs and maintenance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Premises security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Severe weather</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Risk Assessment register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Lone working</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Manual Handling of People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Manual Handling of Objects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Manual Handling equipment including equipment provided for students with SEND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Laboratory and Department Apparatus/ Equipment/Substances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Portable electrical appliances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Display Screen Equipment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Personal Protective Equipment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Respiratory Equipment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Welfare Bullying/Harassment/Staff welfare </w:t>
      </w:r>
    </w:p>
    <w:p w:rsidR="00A93051" w:rsidRPr="00873449" w:rsidRDefault="00A93051" w:rsidP="00A93051">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Vehicles </w:t>
      </w:r>
    </w:p>
    <w:p w:rsidR="00A93051" w:rsidRPr="00873449" w:rsidRDefault="00A93051">
      <w:pPr>
        <w:rPr>
          <w:rFonts w:asciiTheme="majorHAnsi" w:hAnsiTheme="majorHAnsi" w:cstheme="majorHAnsi"/>
          <w:sz w:val="24"/>
          <w:szCs w:val="24"/>
        </w:rPr>
      </w:pPr>
    </w:p>
    <w:p w:rsidR="00A93051" w:rsidRPr="00873449" w:rsidRDefault="00A93051">
      <w:pPr>
        <w:rPr>
          <w:rFonts w:asciiTheme="majorHAnsi" w:hAnsiTheme="majorHAnsi" w:cstheme="majorHAnsi"/>
          <w:b/>
          <w:sz w:val="24"/>
          <w:szCs w:val="24"/>
        </w:rPr>
      </w:pPr>
      <w:r w:rsidRPr="00873449">
        <w:rPr>
          <w:rFonts w:asciiTheme="majorHAnsi" w:hAnsiTheme="majorHAnsi" w:cstheme="majorHAnsi"/>
          <w:b/>
          <w:sz w:val="24"/>
          <w:szCs w:val="24"/>
        </w:rPr>
        <w:t xml:space="preserve">Health and Safety Statement </w:t>
      </w:r>
      <w:proofErr w:type="gramStart"/>
      <w:r w:rsidRPr="00873449">
        <w:rPr>
          <w:rFonts w:asciiTheme="majorHAnsi" w:hAnsiTheme="majorHAnsi" w:cstheme="majorHAnsi"/>
          <w:b/>
          <w:sz w:val="24"/>
          <w:szCs w:val="24"/>
        </w:rPr>
        <w:t>For</w:t>
      </w:r>
      <w:proofErr w:type="gramEnd"/>
      <w:r w:rsidRPr="00873449">
        <w:rPr>
          <w:rFonts w:asciiTheme="majorHAnsi" w:hAnsiTheme="majorHAnsi" w:cstheme="majorHAnsi"/>
          <w:b/>
          <w:sz w:val="24"/>
          <w:szCs w:val="24"/>
        </w:rPr>
        <w:t xml:space="preserve"> Minster Trust for Education</w:t>
      </w:r>
    </w:p>
    <w:p w:rsidR="00A93051" w:rsidRPr="00873449" w:rsidRDefault="00A93051">
      <w:pPr>
        <w:rPr>
          <w:rFonts w:asciiTheme="majorHAnsi" w:hAnsiTheme="majorHAnsi" w:cstheme="majorHAnsi"/>
          <w:sz w:val="24"/>
          <w:szCs w:val="24"/>
        </w:rPr>
      </w:pPr>
      <w:r w:rsidRPr="00873449">
        <w:rPr>
          <w:rFonts w:asciiTheme="majorHAnsi" w:hAnsiTheme="majorHAnsi" w:cstheme="majorHAnsi"/>
          <w:sz w:val="24"/>
          <w:szCs w:val="24"/>
        </w:rPr>
        <w:t xml:space="preserve"> Statement of Intent:</w:t>
      </w:r>
    </w:p>
    <w:p w:rsidR="00A45ECE" w:rsidRPr="00873449" w:rsidRDefault="00A93051">
      <w:pPr>
        <w:rPr>
          <w:rFonts w:asciiTheme="majorHAnsi" w:hAnsiTheme="majorHAnsi" w:cstheme="majorHAnsi"/>
          <w:sz w:val="24"/>
          <w:szCs w:val="24"/>
        </w:rPr>
      </w:pPr>
      <w:r w:rsidRPr="00873449">
        <w:rPr>
          <w:rFonts w:asciiTheme="majorHAnsi" w:hAnsiTheme="majorHAnsi" w:cstheme="majorHAnsi"/>
          <w:sz w:val="24"/>
          <w:szCs w:val="24"/>
        </w:rPr>
        <w:t xml:space="preserve">The Board of Trustees of MITRE will meet its responsibilities under the Health and Safety at Work Act and other health and safety legislation to provide safe and healthy working conditions for employees, and to ensure that their work does not adversely affect the health and safety of other people such as students, </w:t>
      </w:r>
      <w:r w:rsidR="00804C57" w:rsidRPr="00873449">
        <w:rPr>
          <w:rFonts w:asciiTheme="majorHAnsi" w:hAnsiTheme="majorHAnsi" w:cstheme="majorHAnsi"/>
          <w:sz w:val="24"/>
          <w:szCs w:val="24"/>
        </w:rPr>
        <w:t>visitors,</w:t>
      </w:r>
      <w:r w:rsidRPr="00873449">
        <w:rPr>
          <w:rFonts w:asciiTheme="majorHAnsi" w:hAnsiTheme="majorHAnsi" w:cstheme="majorHAnsi"/>
          <w:sz w:val="24"/>
          <w:szCs w:val="24"/>
        </w:rPr>
        <w:t xml:space="preserve"> and co</w:t>
      </w:r>
      <w:r w:rsidR="00A45ECE" w:rsidRPr="00873449">
        <w:rPr>
          <w:rFonts w:asciiTheme="majorHAnsi" w:hAnsiTheme="majorHAnsi" w:cstheme="majorHAnsi"/>
          <w:sz w:val="24"/>
          <w:szCs w:val="24"/>
        </w:rPr>
        <w:t xml:space="preserve">ntractors. </w:t>
      </w:r>
    </w:p>
    <w:p w:rsidR="00A45ECE" w:rsidRPr="00873449" w:rsidRDefault="00A45ECE">
      <w:pPr>
        <w:rPr>
          <w:rFonts w:asciiTheme="majorHAnsi" w:hAnsiTheme="majorHAnsi" w:cstheme="majorHAnsi"/>
          <w:sz w:val="24"/>
          <w:szCs w:val="24"/>
        </w:rPr>
      </w:pPr>
      <w:r w:rsidRPr="00873449">
        <w:rPr>
          <w:rFonts w:asciiTheme="majorHAnsi" w:hAnsiTheme="majorHAnsi" w:cstheme="majorHAnsi"/>
          <w:sz w:val="24"/>
          <w:szCs w:val="24"/>
        </w:rPr>
        <w:t xml:space="preserve">The board via Local Governing Bodies </w:t>
      </w:r>
      <w:r w:rsidR="00A93051" w:rsidRPr="00873449">
        <w:rPr>
          <w:rFonts w:asciiTheme="majorHAnsi" w:hAnsiTheme="majorHAnsi" w:cstheme="majorHAnsi"/>
          <w:sz w:val="24"/>
          <w:szCs w:val="24"/>
        </w:rPr>
        <w:t>and Senior Leadership Team</w:t>
      </w:r>
      <w:r w:rsidR="002A772D" w:rsidRPr="00873449">
        <w:rPr>
          <w:rFonts w:asciiTheme="majorHAnsi" w:hAnsiTheme="majorHAnsi" w:cstheme="majorHAnsi"/>
          <w:sz w:val="24"/>
          <w:szCs w:val="24"/>
        </w:rPr>
        <w:t>s</w:t>
      </w:r>
      <w:r w:rsidR="00A93051" w:rsidRPr="00873449">
        <w:rPr>
          <w:rFonts w:asciiTheme="majorHAnsi" w:hAnsiTheme="majorHAnsi" w:cstheme="majorHAnsi"/>
          <w:sz w:val="24"/>
          <w:szCs w:val="24"/>
        </w:rPr>
        <w:t xml:space="preserve"> will ensure that effective consultation takes place with all employees on health and safety matters and that individuals are consulted trained and competent before allocating particular health and safety functions to them. </w:t>
      </w:r>
    </w:p>
    <w:p w:rsidR="00A45ECE" w:rsidRPr="00873449" w:rsidRDefault="00A93051">
      <w:pPr>
        <w:rPr>
          <w:rFonts w:asciiTheme="majorHAnsi" w:hAnsiTheme="majorHAnsi" w:cstheme="majorHAnsi"/>
          <w:sz w:val="24"/>
          <w:szCs w:val="24"/>
        </w:rPr>
      </w:pPr>
      <w:r w:rsidRPr="00873449">
        <w:rPr>
          <w:rFonts w:asciiTheme="majorHAnsi" w:hAnsiTheme="majorHAnsi" w:cstheme="majorHAnsi"/>
          <w:sz w:val="24"/>
          <w:szCs w:val="24"/>
        </w:rPr>
        <w:t xml:space="preserve">Where necessary the board will seek specialist advice to determine the risks to health and safety in the establishments and the precautions required to deal with them. </w:t>
      </w:r>
      <w:r w:rsidR="00C86910" w:rsidRPr="00873449">
        <w:rPr>
          <w:rFonts w:asciiTheme="majorHAnsi" w:hAnsiTheme="majorHAnsi" w:cstheme="majorHAnsi"/>
          <w:sz w:val="24"/>
          <w:szCs w:val="24"/>
        </w:rPr>
        <w:t>This will be through contracted services from Nottinghamshire Local Authority.</w:t>
      </w:r>
    </w:p>
    <w:p w:rsidR="00A45ECE" w:rsidRPr="00873449" w:rsidRDefault="00A93051">
      <w:pPr>
        <w:rPr>
          <w:rFonts w:asciiTheme="majorHAnsi" w:hAnsiTheme="majorHAnsi" w:cstheme="majorHAnsi"/>
          <w:sz w:val="24"/>
          <w:szCs w:val="24"/>
        </w:rPr>
      </w:pPr>
      <w:r w:rsidRPr="00873449">
        <w:rPr>
          <w:rFonts w:asciiTheme="majorHAnsi" w:hAnsiTheme="majorHAnsi" w:cstheme="majorHAnsi"/>
          <w:sz w:val="24"/>
          <w:szCs w:val="24"/>
        </w:rPr>
        <w:t xml:space="preserve">The board via Local </w:t>
      </w:r>
      <w:r w:rsidR="00A45ECE" w:rsidRPr="00873449">
        <w:rPr>
          <w:rFonts w:asciiTheme="majorHAnsi" w:hAnsiTheme="majorHAnsi" w:cstheme="majorHAnsi"/>
          <w:sz w:val="24"/>
          <w:szCs w:val="24"/>
        </w:rPr>
        <w:t xml:space="preserve">Governing Bodies </w:t>
      </w:r>
      <w:r w:rsidRPr="00873449">
        <w:rPr>
          <w:rFonts w:asciiTheme="majorHAnsi" w:hAnsiTheme="majorHAnsi" w:cstheme="majorHAnsi"/>
          <w:sz w:val="24"/>
          <w:szCs w:val="24"/>
        </w:rPr>
        <w:t>and Senior Leadership Team</w:t>
      </w:r>
      <w:r w:rsidR="002A772D" w:rsidRPr="00873449">
        <w:rPr>
          <w:rFonts w:asciiTheme="majorHAnsi" w:hAnsiTheme="majorHAnsi" w:cstheme="majorHAnsi"/>
          <w:sz w:val="24"/>
          <w:szCs w:val="24"/>
        </w:rPr>
        <w:t>s</w:t>
      </w:r>
      <w:r w:rsidRPr="00873449">
        <w:rPr>
          <w:rFonts w:asciiTheme="majorHAnsi" w:hAnsiTheme="majorHAnsi" w:cstheme="majorHAnsi"/>
          <w:sz w:val="24"/>
          <w:szCs w:val="24"/>
        </w:rPr>
        <w:t xml:space="preserve"> will provide sufficient information and training in health and safety matters to all employees in respect of the risk to their health and safety. </w:t>
      </w:r>
    </w:p>
    <w:p w:rsidR="00A45ECE" w:rsidRPr="00873449" w:rsidRDefault="00A93051">
      <w:pPr>
        <w:rPr>
          <w:rFonts w:asciiTheme="majorHAnsi" w:hAnsiTheme="majorHAnsi" w:cstheme="majorHAnsi"/>
          <w:sz w:val="24"/>
          <w:szCs w:val="24"/>
        </w:rPr>
      </w:pPr>
      <w:r w:rsidRPr="00873449">
        <w:rPr>
          <w:rFonts w:asciiTheme="majorHAnsi" w:hAnsiTheme="majorHAnsi" w:cstheme="majorHAnsi"/>
          <w:sz w:val="24"/>
          <w:szCs w:val="24"/>
        </w:rPr>
        <w:t xml:space="preserve">The board via the Local </w:t>
      </w:r>
      <w:r w:rsidR="002A772D" w:rsidRPr="00873449">
        <w:rPr>
          <w:rFonts w:asciiTheme="majorHAnsi" w:hAnsiTheme="majorHAnsi" w:cstheme="majorHAnsi"/>
          <w:sz w:val="24"/>
          <w:szCs w:val="24"/>
        </w:rPr>
        <w:t>Governing Bodies</w:t>
      </w:r>
      <w:r w:rsidRPr="00873449">
        <w:rPr>
          <w:rFonts w:asciiTheme="majorHAnsi" w:hAnsiTheme="majorHAnsi" w:cstheme="majorHAnsi"/>
          <w:sz w:val="24"/>
          <w:szCs w:val="24"/>
        </w:rPr>
        <w:t xml:space="preserve"> and Senior Leadership Team</w:t>
      </w:r>
      <w:r w:rsidR="002A772D" w:rsidRPr="00873449">
        <w:rPr>
          <w:rFonts w:asciiTheme="majorHAnsi" w:hAnsiTheme="majorHAnsi" w:cstheme="majorHAnsi"/>
          <w:sz w:val="24"/>
          <w:szCs w:val="24"/>
        </w:rPr>
        <w:t xml:space="preserve">s </w:t>
      </w:r>
      <w:r w:rsidRPr="00873449">
        <w:rPr>
          <w:rFonts w:asciiTheme="majorHAnsi" w:hAnsiTheme="majorHAnsi" w:cstheme="majorHAnsi"/>
          <w:sz w:val="24"/>
          <w:szCs w:val="24"/>
        </w:rPr>
        <w:t xml:space="preserve">requires the support of all staff to enable the maintenance of high standards of health and safety in all the groups’ sites and activities. </w:t>
      </w:r>
    </w:p>
    <w:p w:rsidR="00050C2B" w:rsidRPr="00873449" w:rsidRDefault="00A93051">
      <w:pPr>
        <w:rPr>
          <w:rFonts w:asciiTheme="majorHAnsi" w:hAnsiTheme="majorHAnsi" w:cstheme="majorHAnsi"/>
          <w:b/>
          <w:sz w:val="24"/>
          <w:szCs w:val="24"/>
        </w:rPr>
      </w:pPr>
      <w:r w:rsidRPr="00873449">
        <w:rPr>
          <w:rFonts w:asciiTheme="majorHAnsi" w:hAnsiTheme="majorHAnsi" w:cstheme="majorHAnsi"/>
          <w:b/>
          <w:sz w:val="24"/>
          <w:szCs w:val="24"/>
        </w:rPr>
        <w:t xml:space="preserve">Responsibilities of the Local </w:t>
      </w:r>
      <w:r w:rsidR="00A45ECE" w:rsidRPr="00873449">
        <w:rPr>
          <w:rFonts w:asciiTheme="majorHAnsi" w:hAnsiTheme="majorHAnsi" w:cstheme="majorHAnsi"/>
          <w:b/>
          <w:sz w:val="24"/>
          <w:szCs w:val="24"/>
        </w:rPr>
        <w:t>Governing Bodies</w:t>
      </w:r>
    </w:p>
    <w:p w:rsidR="00050C2B" w:rsidRPr="00873449" w:rsidRDefault="00A93051" w:rsidP="00050C2B">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Ensuring </w:t>
      </w:r>
      <w:r w:rsidR="009E00E2" w:rsidRPr="00873449">
        <w:rPr>
          <w:rFonts w:asciiTheme="majorHAnsi" w:hAnsiTheme="majorHAnsi" w:cstheme="majorHAnsi"/>
          <w:sz w:val="24"/>
          <w:szCs w:val="24"/>
        </w:rPr>
        <w:t>that the school request Health and Safety advice from the Trust as required</w:t>
      </w:r>
      <w:r w:rsidRPr="00873449">
        <w:rPr>
          <w:rFonts w:asciiTheme="majorHAnsi" w:hAnsiTheme="majorHAnsi" w:cstheme="majorHAnsi"/>
          <w:sz w:val="24"/>
          <w:szCs w:val="24"/>
        </w:rPr>
        <w:t xml:space="preserve"> </w:t>
      </w:r>
    </w:p>
    <w:p w:rsidR="000F5AE3" w:rsidRPr="00873449" w:rsidRDefault="00A93051" w:rsidP="00050C2B">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w:t>
      </w:r>
      <w:r w:rsidR="00AD4E34">
        <w:rPr>
          <w:rFonts w:asciiTheme="majorHAnsi" w:hAnsiTheme="majorHAnsi" w:cstheme="majorHAnsi"/>
          <w:sz w:val="24"/>
          <w:szCs w:val="24"/>
        </w:rPr>
        <w:t xml:space="preserve">Full compliance </w:t>
      </w:r>
      <w:r w:rsidR="000F5AE3">
        <w:rPr>
          <w:rFonts w:asciiTheme="majorHAnsi" w:hAnsiTheme="majorHAnsi" w:cstheme="majorHAnsi"/>
          <w:sz w:val="24"/>
          <w:szCs w:val="24"/>
        </w:rPr>
        <w:t xml:space="preserve">with the </w:t>
      </w:r>
      <w:r w:rsidR="001A2D6D">
        <w:rPr>
          <w:rFonts w:asciiTheme="majorHAnsi" w:hAnsiTheme="majorHAnsi" w:cstheme="majorHAnsi"/>
          <w:sz w:val="24"/>
          <w:szCs w:val="24"/>
        </w:rPr>
        <w:t>A</w:t>
      </w:r>
      <w:r w:rsidR="000F5AE3">
        <w:rPr>
          <w:rFonts w:asciiTheme="majorHAnsi" w:hAnsiTheme="majorHAnsi" w:cstheme="majorHAnsi"/>
          <w:sz w:val="24"/>
          <w:szCs w:val="24"/>
        </w:rPr>
        <w:t>nnual</w:t>
      </w:r>
      <w:r w:rsidR="00AD4E34">
        <w:rPr>
          <w:rFonts w:asciiTheme="majorHAnsi" w:hAnsiTheme="majorHAnsi" w:cstheme="majorHAnsi"/>
          <w:sz w:val="24"/>
          <w:szCs w:val="24"/>
        </w:rPr>
        <w:t xml:space="preserve"> H&amp;S</w:t>
      </w:r>
      <w:r w:rsidR="000F5AE3">
        <w:rPr>
          <w:rFonts w:asciiTheme="majorHAnsi" w:hAnsiTheme="majorHAnsi" w:cstheme="majorHAnsi"/>
          <w:sz w:val="24"/>
          <w:szCs w:val="24"/>
        </w:rPr>
        <w:t xml:space="preserve"> </w:t>
      </w:r>
      <w:r w:rsidR="001A2D6D">
        <w:rPr>
          <w:rFonts w:asciiTheme="majorHAnsi" w:hAnsiTheme="majorHAnsi" w:cstheme="majorHAnsi"/>
          <w:sz w:val="24"/>
          <w:szCs w:val="24"/>
        </w:rPr>
        <w:t>G</w:t>
      </w:r>
      <w:r w:rsidR="000F5AE3">
        <w:rPr>
          <w:rFonts w:asciiTheme="majorHAnsi" w:hAnsiTheme="majorHAnsi" w:cstheme="majorHAnsi"/>
          <w:sz w:val="24"/>
          <w:szCs w:val="24"/>
        </w:rPr>
        <w:t>uidance</w:t>
      </w:r>
      <w:r w:rsidR="001A2D6D">
        <w:rPr>
          <w:rFonts w:asciiTheme="majorHAnsi" w:hAnsiTheme="majorHAnsi" w:cstheme="majorHAnsi"/>
          <w:sz w:val="24"/>
          <w:szCs w:val="24"/>
        </w:rPr>
        <w:t xml:space="preserve"> document</w:t>
      </w:r>
      <w:r w:rsidR="000F5AE3">
        <w:rPr>
          <w:rFonts w:asciiTheme="majorHAnsi" w:hAnsiTheme="majorHAnsi" w:cstheme="majorHAnsi"/>
          <w:sz w:val="24"/>
          <w:szCs w:val="24"/>
        </w:rPr>
        <w:t xml:space="preserve"> provided by MITRE</w:t>
      </w:r>
    </w:p>
    <w:p w:rsidR="00050C2B" w:rsidRPr="00873449" w:rsidRDefault="00A93051" w:rsidP="00050C2B">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w:t>
      </w:r>
      <w:r w:rsidR="008A2E3E">
        <w:rPr>
          <w:rFonts w:asciiTheme="majorHAnsi" w:hAnsiTheme="majorHAnsi" w:cstheme="majorHAnsi"/>
          <w:sz w:val="24"/>
          <w:szCs w:val="24"/>
        </w:rPr>
        <w:t>Full compliance with the MITRE Asbestos and Management Strategy Policy</w:t>
      </w:r>
    </w:p>
    <w:p w:rsidR="00050C2B" w:rsidRPr="00873449" w:rsidRDefault="00A93051" w:rsidP="00050C2B">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Regular monitoring and review through a Health and Safety QA calendar and Health and Safety Committee meetings </w:t>
      </w:r>
    </w:p>
    <w:p w:rsidR="00050C2B" w:rsidRPr="00873449" w:rsidRDefault="00A93051" w:rsidP="00050C2B">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Reviewing Health and Safety arrangements regularly (at least once a year) and implementing new arrangements where necessary </w:t>
      </w:r>
    </w:p>
    <w:p w:rsidR="00050C2B" w:rsidRPr="00873449" w:rsidRDefault="00A93051" w:rsidP="00050C2B">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Ensuring that the site and premises are maintained in a safe condition and that appropriate funding is allocated </w:t>
      </w:r>
    </w:p>
    <w:p w:rsidR="00050C2B" w:rsidRPr="00873449" w:rsidRDefault="00A93051" w:rsidP="00050C2B">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Ensuring that risk assessments are made and recorded of all the </w:t>
      </w:r>
      <w:r w:rsidR="002C625E" w:rsidRPr="00873449">
        <w:rPr>
          <w:rFonts w:asciiTheme="majorHAnsi" w:hAnsiTheme="majorHAnsi" w:cstheme="majorHAnsi"/>
          <w:sz w:val="24"/>
          <w:szCs w:val="24"/>
        </w:rPr>
        <w:t>school’s</w:t>
      </w:r>
      <w:r w:rsidRPr="00873449">
        <w:rPr>
          <w:rFonts w:asciiTheme="majorHAnsi" w:hAnsiTheme="majorHAnsi" w:cstheme="majorHAnsi"/>
          <w:sz w:val="24"/>
          <w:szCs w:val="24"/>
        </w:rPr>
        <w:t xml:space="preserve"> work activities including those off site which could constitute a significant risk to the Health and Safety of employees or other persons</w:t>
      </w:r>
    </w:p>
    <w:p w:rsidR="00050C2B" w:rsidRPr="00873449" w:rsidRDefault="00A93051" w:rsidP="00050C2B">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w:t>
      </w:r>
      <w:r w:rsidR="00DF4C89" w:rsidRPr="00873449">
        <w:rPr>
          <w:rFonts w:asciiTheme="majorHAnsi" w:hAnsiTheme="majorHAnsi" w:cstheme="majorHAnsi"/>
          <w:sz w:val="24"/>
          <w:szCs w:val="24"/>
        </w:rPr>
        <w:t xml:space="preserve">Ensuring that </w:t>
      </w:r>
      <w:r w:rsidR="00DF4C89">
        <w:rPr>
          <w:rFonts w:asciiTheme="majorHAnsi" w:hAnsiTheme="majorHAnsi" w:cstheme="majorHAnsi"/>
          <w:sz w:val="24"/>
          <w:szCs w:val="24"/>
        </w:rPr>
        <w:t xml:space="preserve">any relevant guidance from MITRE is </w:t>
      </w:r>
      <w:r w:rsidR="00DF4C89" w:rsidRPr="00873449">
        <w:rPr>
          <w:rFonts w:asciiTheme="majorHAnsi" w:hAnsiTheme="majorHAnsi" w:cstheme="majorHAnsi"/>
          <w:sz w:val="24"/>
          <w:szCs w:val="24"/>
        </w:rPr>
        <w:t xml:space="preserve">drawn to the attention of all employees </w:t>
      </w:r>
    </w:p>
    <w:p w:rsidR="00050C2B" w:rsidRPr="00873449" w:rsidRDefault="00A93051" w:rsidP="00050C2B">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Prioritising action on Health and Safety matters where resources are required from the establishment’s budget, seeking further advice where necessary and ensuring that action is taken</w:t>
      </w:r>
    </w:p>
    <w:p w:rsidR="00050C2B" w:rsidRPr="00873449" w:rsidRDefault="00A93051" w:rsidP="00050C2B">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Seeking specialist advice on Health and Safety</w:t>
      </w:r>
      <w:r w:rsidR="005B310E">
        <w:rPr>
          <w:rFonts w:asciiTheme="majorHAnsi" w:hAnsiTheme="majorHAnsi" w:cstheme="majorHAnsi"/>
          <w:sz w:val="24"/>
          <w:szCs w:val="24"/>
        </w:rPr>
        <w:t xml:space="preserve"> (via MITRE)</w:t>
      </w:r>
      <w:r w:rsidRPr="00873449">
        <w:rPr>
          <w:rFonts w:asciiTheme="majorHAnsi" w:hAnsiTheme="majorHAnsi" w:cstheme="majorHAnsi"/>
          <w:sz w:val="24"/>
          <w:szCs w:val="24"/>
        </w:rPr>
        <w:t xml:space="preserve"> which the establishment may not feel competent to deal with </w:t>
      </w:r>
    </w:p>
    <w:p w:rsidR="00050C2B" w:rsidRPr="00873449" w:rsidRDefault="00A93051" w:rsidP="00050C2B">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Promoting high standards of health and safety within the establishment </w:t>
      </w:r>
    </w:p>
    <w:p w:rsidR="00050C2B" w:rsidRPr="00873449" w:rsidRDefault="00A93051" w:rsidP="00050C2B">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Active and reactive monitoring </w:t>
      </w:r>
      <w:r w:rsidR="002A772D" w:rsidRPr="00873449">
        <w:rPr>
          <w:rFonts w:asciiTheme="majorHAnsi" w:hAnsiTheme="majorHAnsi" w:cstheme="majorHAnsi"/>
          <w:sz w:val="24"/>
          <w:szCs w:val="24"/>
        </w:rPr>
        <w:t xml:space="preserve">of </w:t>
      </w:r>
      <w:r w:rsidRPr="00873449">
        <w:rPr>
          <w:rFonts w:asciiTheme="majorHAnsi" w:hAnsiTheme="majorHAnsi" w:cstheme="majorHAnsi"/>
          <w:sz w:val="24"/>
          <w:szCs w:val="24"/>
        </w:rPr>
        <w:t xml:space="preserve">Health and Safety matters within the </w:t>
      </w:r>
      <w:r w:rsidR="002C625E" w:rsidRPr="00873449">
        <w:rPr>
          <w:rFonts w:asciiTheme="majorHAnsi" w:hAnsiTheme="majorHAnsi" w:cstheme="majorHAnsi"/>
          <w:sz w:val="24"/>
          <w:szCs w:val="24"/>
        </w:rPr>
        <w:t xml:space="preserve">schools </w:t>
      </w:r>
      <w:r w:rsidRPr="00873449">
        <w:rPr>
          <w:rFonts w:asciiTheme="majorHAnsi" w:hAnsiTheme="majorHAnsi" w:cstheme="majorHAnsi"/>
          <w:sz w:val="24"/>
          <w:szCs w:val="24"/>
        </w:rPr>
        <w:t xml:space="preserve">including Health and Safety inspection reports and accident reports </w:t>
      </w:r>
      <w:r w:rsidR="007A03EE">
        <w:rPr>
          <w:rFonts w:asciiTheme="majorHAnsi" w:hAnsiTheme="majorHAnsi" w:cstheme="majorHAnsi"/>
          <w:sz w:val="24"/>
          <w:szCs w:val="24"/>
        </w:rPr>
        <w:t xml:space="preserve">and ensuring that any matter raised through MITRE health and safety reviews are resolved in a timely manner. </w:t>
      </w:r>
      <w:r w:rsidR="007A03EE" w:rsidRPr="00873449">
        <w:rPr>
          <w:rFonts w:asciiTheme="majorHAnsi" w:hAnsiTheme="majorHAnsi" w:cstheme="majorHAnsi"/>
          <w:sz w:val="24"/>
          <w:szCs w:val="24"/>
        </w:rPr>
        <w:t xml:space="preserve"> </w:t>
      </w:r>
    </w:p>
    <w:p w:rsidR="00050C2B" w:rsidRPr="00873449" w:rsidRDefault="00050C2B">
      <w:pPr>
        <w:rPr>
          <w:rFonts w:asciiTheme="majorHAnsi" w:hAnsiTheme="majorHAnsi" w:cstheme="majorHAnsi"/>
          <w:sz w:val="24"/>
          <w:szCs w:val="24"/>
        </w:rPr>
      </w:pPr>
    </w:p>
    <w:p w:rsidR="00050C2B" w:rsidRPr="00873449" w:rsidRDefault="00A93051">
      <w:pPr>
        <w:rPr>
          <w:rFonts w:asciiTheme="majorHAnsi" w:hAnsiTheme="majorHAnsi" w:cstheme="majorHAnsi"/>
          <w:sz w:val="24"/>
          <w:szCs w:val="24"/>
        </w:rPr>
      </w:pPr>
      <w:r w:rsidRPr="00873449">
        <w:rPr>
          <w:rFonts w:asciiTheme="majorHAnsi" w:hAnsiTheme="majorHAnsi" w:cstheme="majorHAnsi"/>
          <w:b/>
          <w:sz w:val="24"/>
          <w:szCs w:val="24"/>
        </w:rPr>
        <w:t xml:space="preserve">Responsibilities of the </w:t>
      </w:r>
      <w:r w:rsidR="00050C2B" w:rsidRPr="00873449">
        <w:rPr>
          <w:rFonts w:asciiTheme="majorHAnsi" w:hAnsiTheme="majorHAnsi" w:cstheme="majorHAnsi"/>
          <w:b/>
          <w:sz w:val="24"/>
          <w:szCs w:val="24"/>
        </w:rPr>
        <w:t>Head Teacher</w:t>
      </w:r>
      <w:r w:rsidRPr="00873449">
        <w:rPr>
          <w:rFonts w:asciiTheme="majorHAnsi" w:hAnsiTheme="majorHAnsi" w:cstheme="majorHAnsi"/>
          <w:b/>
          <w:sz w:val="24"/>
          <w:szCs w:val="24"/>
        </w:rPr>
        <w:t>/</w:t>
      </w:r>
      <w:r w:rsidR="00050C2B" w:rsidRPr="00873449">
        <w:rPr>
          <w:rFonts w:asciiTheme="majorHAnsi" w:hAnsiTheme="majorHAnsi" w:cstheme="majorHAnsi"/>
          <w:b/>
          <w:sz w:val="24"/>
          <w:szCs w:val="24"/>
        </w:rPr>
        <w:t>Head of School</w:t>
      </w:r>
      <w:r w:rsidRPr="00873449">
        <w:rPr>
          <w:rFonts w:asciiTheme="majorHAnsi" w:hAnsiTheme="majorHAnsi" w:cstheme="majorHAnsi"/>
          <w:sz w:val="24"/>
          <w:szCs w:val="24"/>
        </w:rPr>
        <w:t xml:space="preserve"> </w:t>
      </w:r>
    </w:p>
    <w:p w:rsidR="00050C2B" w:rsidRPr="00873449" w:rsidRDefault="00A93051">
      <w:pPr>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Providing a robust Health and Safety management system which addresses the following key areas of </w:t>
      </w:r>
      <w:r w:rsidR="00C07F26" w:rsidRPr="00873449">
        <w:rPr>
          <w:rFonts w:asciiTheme="majorHAnsi" w:hAnsiTheme="majorHAnsi" w:cstheme="majorHAnsi"/>
          <w:sz w:val="24"/>
          <w:szCs w:val="24"/>
        </w:rPr>
        <w:t>responsibility: -</w:t>
      </w:r>
    </w:p>
    <w:p w:rsidR="00050C2B" w:rsidRDefault="00A93051" w:rsidP="00DE67AA">
      <w:pPr>
        <w:spacing w:after="0" w:line="240" w:lineRule="auto"/>
        <w:ind w:firstLine="720"/>
        <w:rPr>
          <w:rFonts w:asciiTheme="majorHAnsi" w:hAnsiTheme="majorHAnsi" w:cstheme="majorHAnsi"/>
          <w:sz w:val="24"/>
          <w:szCs w:val="24"/>
        </w:rPr>
      </w:pPr>
      <w:r w:rsidRPr="00873449">
        <w:rPr>
          <w:rFonts w:asciiTheme="majorHAnsi" w:hAnsiTheme="majorHAnsi" w:cstheme="majorHAnsi"/>
          <w:sz w:val="24"/>
          <w:szCs w:val="24"/>
        </w:rPr>
        <w:t xml:space="preserve"> o </w:t>
      </w:r>
    </w:p>
    <w:p w:rsidR="003A5054" w:rsidRPr="00873449" w:rsidRDefault="003A5054" w:rsidP="00DE67AA">
      <w:pPr>
        <w:spacing w:after="0" w:line="240" w:lineRule="auto"/>
        <w:ind w:firstLine="720"/>
        <w:rPr>
          <w:rFonts w:asciiTheme="majorHAnsi" w:hAnsiTheme="majorHAnsi" w:cstheme="majorHAnsi"/>
          <w:sz w:val="24"/>
          <w:szCs w:val="24"/>
        </w:rPr>
      </w:pPr>
    </w:p>
    <w:p w:rsidR="003A5054" w:rsidRPr="00474199" w:rsidRDefault="003A5054" w:rsidP="003A5054">
      <w:pPr>
        <w:pStyle w:val="ListParagraph"/>
        <w:numPr>
          <w:ilvl w:val="0"/>
          <w:numId w:val="13"/>
        </w:numPr>
        <w:rPr>
          <w:rFonts w:asciiTheme="majorHAnsi" w:hAnsiTheme="majorHAnsi" w:cstheme="majorHAnsi"/>
        </w:rPr>
      </w:pPr>
      <w:r w:rsidRPr="00474199">
        <w:rPr>
          <w:rFonts w:asciiTheme="majorHAnsi" w:hAnsiTheme="majorHAnsi" w:cstheme="majorHAnsi"/>
        </w:rPr>
        <w:t xml:space="preserve">Adoption of MITRE Policy with local information added </w:t>
      </w:r>
      <w:r>
        <w:rPr>
          <w:rFonts w:asciiTheme="majorHAnsi" w:hAnsiTheme="majorHAnsi" w:cstheme="majorHAnsi"/>
        </w:rPr>
        <w:t>for the</w:t>
      </w:r>
      <w:r w:rsidRPr="00474199">
        <w:rPr>
          <w:rFonts w:asciiTheme="majorHAnsi" w:hAnsiTheme="majorHAnsi" w:cstheme="majorHAnsi"/>
        </w:rPr>
        <w:t xml:space="preserve"> school</w:t>
      </w:r>
    </w:p>
    <w:p w:rsidR="008A2E3E" w:rsidRDefault="003A5054" w:rsidP="003A5054">
      <w:pPr>
        <w:pStyle w:val="ListParagraph"/>
        <w:numPr>
          <w:ilvl w:val="0"/>
          <w:numId w:val="13"/>
        </w:numPr>
        <w:rPr>
          <w:rFonts w:asciiTheme="majorHAnsi" w:hAnsiTheme="majorHAnsi" w:cstheme="majorHAnsi"/>
        </w:rPr>
      </w:pPr>
      <w:r>
        <w:rPr>
          <w:rFonts w:asciiTheme="majorHAnsi" w:hAnsiTheme="majorHAnsi" w:cstheme="majorHAnsi"/>
        </w:rPr>
        <w:t>Adherence to the MITRE Annual H&amp;S Guidance document</w:t>
      </w:r>
    </w:p>
    <w:p w:rsidR="003A5054" w:rsidRDefault="008A2E3E" w:rsidP="003A5054">
      <w:pPr>
        <w:pStyle w:val="ListParagraph"/>
        <w:numPr>
          <w:ilvl w:val="0"/>
          <w:numId w:val="13"/>
        </w:numPr>
        <w:rPr>
          <w:rFonts w:asciiTheme="majorHAnsi" w:hAnsiTheme="majorHAnsi" w:cstheme="majorHAnsi"/>
        </w:rPr>
      </w:pPr>
      <w:r>
        <w:rPr>
          <w:rFonts w:asciiTheme="majorHAnsi" w:hAnsiTheme="majorHAnsi" w:cstheme="majorHAnsi"/>
        </w:rPr>
        <w:t>Adherence to the MITRE Asbestos and Management Strategy Policy</w:t>
      </w:r>
      <w:r w:rsidR="003A5054">
        <w:rPr>
          <w:rFonts w:asciiTheme="majorHAnsi" w:hAnsiTheme="majorHAnsi" w:cstheme="majorHAnsi"/>
        </w:rPr>
        <w:t xml:space="preserve"> </w:t>
      </w:r>
    </w:p>
    <w:p w:rsidR="003A5054" w:rsidRPr="00474199" w:rsidRDefault="003A5054" w:rsidP="003A5054">
      <w:pPr>
        <w:pStyle w:val="ListParagraph"/>
        <w:numPr>
          <w:ilvl w:val="0"/>
          <w:numId w:val="13"/>
        </w:numPr>
        <w:rPr>
          <w:rFonts w:asciiTheme="majorHAnsi" w:hAnsiTheme="majorHAnsi" w:cstheme="majorHAnsi"/>
        </w:rPr>
      </w:pPr>
      <w:r w:rsidRPr="00474199">
        <w:rPr>
          <w:rFonts w:asciiTheme="majorHAnsi" w:hAnsiTheme="majorHAnsi" w:cstheme="majorHAnsi"/>
        </w:rPr>
        <w:t>Risk Assessments</w:t>
      </w:r>
      <w:r>
        <w:rPr>
          <w:rFonts w:asciiTheme="majorHAnsi" w:hAnsiTheme="majorHAnsi" w:cstheme="majorHAnsi"/>
        </w:rPr>
        <w:t xml:space="preserve"> including a risk register which list all assessments held</w:t>
      </w:r>
    </w:p>
    <w:p w:rsidR="003A5054" w:rsidRPr="00B57359" w:rsidRDefault="003A5054" w:rsidP="003A5054">
      <w:pPr>
        <w:pStyle w:val="ListParagraph"/>
        <w:numPr>
          <w:ilvl w:val="0"/>
          <w:numId w:val="13"/>
        </w:numPr>
        <w:rPr>
          <w:rFonts w:asciiTheme="majorHAnsi" w:hAnsiTheme="majorHAnsi" w:cstheme="majorHAnsi"/>
        </w:rPr>
      </w:pPr>
      <w:r>
        <w:rPr>
          <w:rFonts w:asciiTheme="majorHAnsi" w:hAnsiTheme="majorHAnsi" w:cstheme="majorHAnsi"/>
        </w:rPr>
        <w:t>Preparation for and participation in MITRE H&amp;S reviews</w:t>
      </w:r>
      <w:r w:rsidRPr="00B57359">
        <w:rPr>
          <w:rFonts w:asciiTheme="majorHAnsi" w:hAnsiTheme="majorHAnsi" w:cstheme="majorHAnsi"/>
        </w:rPr>
        <w:t xml:space="preserve"> </w:t>
      </w:r>
    </w:p>
    <w:p w:rsidR="002C625E" w:rsidRPr="00873449" w:rsidRDefault="002C625E" w:rsidP="00050C2B">
      <w:pPr>
        <w:spacing w:after="0" w:line="240" w:lineRule="auto"/>
        <w:ind w:firstLine="720"/>
        <w:rPr>
          <w:rFonts w:asciiTheme="majorHAnsi" w:hAnsiTheme="majorHAnsi" w:cstheme="majorHAnsi"/>
          <w:sz w:val="24"/>
          <w:szCs w:val="24"/>
        </w:rPr>
      </w:pP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The day</w:t>
      </w:r>
      <w:r w:rsidR="00375CBC">
        <w:rPr>
          <w:rFonts w:asciiTheme="majorHAnsi" w:hAnsiTheme="majorHAnsi" w:cstheme="majorHAnsi"/>
          <w:sz w:val="24"/>
          <w:szCs w:val="24"/>
        </w:rPr>
        <w:t>-</w:t>
      </w:r>
      <w:r w:rsidRPr="00873449">
        <w:rPr>
          <w:rFonts w:asciiTheme="majorHAnsi" w:hAnsiTheme="majorHAnsi" w:cstheme="majorHAnsi"/>
          <w:sz w:val="24"/>
          <w:szCs w:val="24"/>
        </w:rPr>
        <w:t>to</w:t>
      </w:r>
      <w:r w:rsidR="00375CBC">
        <w:rPr>
          <w:rFonts w:asciiTheme="majorHAnsi" w:hAnsiTheme="majorHAnsi" w:cstheme="majorHAnsi"/>
          <w:sz w:val="24"/>
          <w:szCs w:val="24"/>
        </w:rPr>
        <w:t>-</w:t>
      </w:r>
      <w:r w:rsidRPr="00873449">
        <w:rPr>
          <w:rFonts w:asciiTheme="majorHAnsi" w:hAnsiTheme="majorHAnsi" w:cstheme="majorHAnsi"/>
          <w:sz w:val="24"/>
          <w:szCs w:val="24"/>
        </w:rPr>
        <w:t xml:space="preserve">day management of Health and Safety matters in the establishment in accordance with the policy and ensuring the Health and Safety arrangements are carried out in practice </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Ensuring that Risk Assessments are made and recorded of all the </w:t>
      </w:r>
      <w:r w:rsidR="002C625E" w:rsidRPr="00873449">
        <w:rPr>
          <w:rFonts w:asciiTheme="majorHAnsi" w:hAnsiTheme="majorHAnsi" w:cstheme="majorHAnsi"/>
          <w:sz w:val="24"/>
          <w:szCs w:val="24"/>
        </w:rPr>
        <w:t>School</w:t>
      </w:r>
      <w:r w:rsidRPr="00873449">
        <w:rPr>
          <w:rFonts w:asciiTheme="majorHAnsi" w:hAnsiTheme="majorHAnsi" w:cstheme="majorHAnsi"/>
          <w:sz w:val="24"/>
          <w:szCs w:val="24"/>
        </w:rPr>
        <w:t xml:space="preserve">’s work activities including those off site which could constitute a significant risk to the Health and Safety of employees or other persons and also specific student and staff risk assessments for individuals working in and being educated in the </w:t>
      </w:r>
      <w:r w:rsidR="002C625E" w:rsidRPr="00873449">
        <w:rPr>
          <w:rFonts w:asciiTheme="majorHAnsi" w:hAnsiTheme="majorHAnsi" w:cstheme="majorHAnsi"/>
          <w:sz w:val="24"/>
          <w:szCs w:val="24"/>
        </w:rPr>
        <w:t>School</w:t>
      </w:r>
      <w:r w:rsidRPr="00873449">
        <w:rPr>
          <w:rFonts w:asciiTheme="majorHAnsi" w:hAnsiTheme="majorHAnsi" w:cstheme="majorHAnsi"/>
          <w:sz w:val="24"/>
          <w:szCs w:val="24"/>
        </w:rPr>
        <w:t xml:space="preserve"> </w:t>
      </w:r>
    </w:p>
    <w:p w:rsidR="009E00E2"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009C780C" w:rsidRPr="009C780C">
        <w:rPr>
          <w:rFonts w:asciiTheme="majorHAnsi" w:hAnsiTheme="majorHAnsi" w:cstheme="majorHAnsi"/>
          <w:sz w:val="24"/>
          <w:szCs w:val="24"/>
        </w:rPr>
        <w:t xml:space="preserve"> </w:t>
      </w:r>
      <w:r w:rsidR="009C780C">
        <w:rPr>
          <w:rFonts w:asciiTheme="majorHAnsi" w:hAnsiTheme="majorHAnsi" w:cstheme="majorHAnsi"/>
          <w:sz w:val="24"/>
          <w:szCs w:val="24"/>
        </w:rPr>
        <w:t>Engaging with the</w:t>
      </w:r>
      <w:r w:rsidR="009C780C" w:rsidRPr="00873449">
        <w:rPr>
          <w:rFonts w:asciiTheme="majorHAnsi" w:hAnsiTheme="majorHAnsi" w:cstheme="majorHAnsi"/>
          <w:sz w:val="24"/>
          <w:szCs w:val="24"/>
        </w:rPr>
        <w:t xml:space="preserve"> termly Health and Safety </w:t>
      </w:r>
      <w:r w:rsidR="00E851E9">
        <w:rPr>
          <w:rFonts w:asciiTheme="majorHAnsi" w:hAnsiTheme="majorHAnsi" w:cstheme="majorHAnsi"/>
          <w:sz w:val="24"/>
          <w:szCs w:val="24"/>
        </w:rPr>
        <w:t>reviews</w:t>
      </w:r>
      <w:r w:rsidR="009C780C" w:rsidRPr="00873449">
        <w:rPr>
          <w:rFonts w:asciiTheme="majorHAnsi" w:hAnsiTheme="majorHAnsi" w:cstheme="majorHAnsi"/>
          <w:sz w:val="24"/>
          <w:szCs w:val="24"/>
        </w:rPr>
        <w:t xml:space="preserve"> a</w:t>
      </w:r>
      <w:r w:rsidR="009C780C">
        <w:rPr>
          <w:rFonts w:asciiTheme="majorHAnsi" w:hAnsiTheme="majorHAnsi" w:cstheme="majorHAnsi"/>
          <w:sz w:val="24"/>
          <w:szCs w:val="24"/>
        </w:rPr>
        <w:t xml:space="preserve">nd </w:t>
      </w:r>
      <w:r w:rsidR="009C780C" w:rsidRPr="00873449">
        <w:rPr>
          <w:rFonts w:asciiTheme="majorHAnsi" w:hAnsiTheme="majorHAnsi" w:cstheme="majorHAnsi"/>
          <w:sz w:val="24"/>
          <w:szCs w:val="24"/>
        </w:rPr>
        <w:t>shar</w:t>
      </w:r>
      <w:r w:rsidR="009C780C">
        <w:rPr>
          <w:rFonts w:asciiTheme="majorHAnsi" w:hAnsiTheme="majorHAnsi" w:cstheme="majorHAnsi"/>
          <w:sz w:val="24"/>
          <w:szCs w:val="24"/>
        </w:rPr>
        <w:t xml:space="preserve">ing the report with the </w:t>
      </w:r>
      <w:r w:rsidR="009C780C" w:rsidRPr="00873449">
        <w:rPr>
          <w:rFonts w:asciiTheme="majorHAnsi" w:hAnsiTheme="majorHAnsi" w:cstheme="majorHAnsi"/>
          <w:sz w:val="24"/>
          <w:szCs w:val="24"/>
        </w:rPr>
        <w:t>Local Governing Body</w:t>
      </w:r>
      <w:r w:rsidRPr="00873449">
        <w:rPr>
          <w:rFonts w:asciiTheme="majorHAnsi" w:hAnsiTheme="majorHAnsi" w:cstheme="majorHAnsi"/>
          <w:sz w:val="24"/>
          <w:szCs w:val="24"/>
        </w:rPr>
        <w:t xml:space="preserve"> </w:t>
      </w:r>
    </w:p>
    <w:p w:rsidR="00050C2B" w:rsidRPr="00873449" w:rsidRDefault="00A93051" w:rsidP="002C625E">
      <w:pPr>
        <w:spacing w:after="0" w:line="240" w:lineRule="auto"/>
        <w:rPr>
          <w:rFonts w:asciiTheme="majorHAnsi" w:hAnsiTheme="majorHAnsi" w:cstheme="majorHAnsi"/>
          <w:sz w:val="24"/>
          <w:szCs w:val="24"/>
        </w:rPr>
      </w:pPr>
      <w:bookmarkStart w:id="1" w:name="_Hlk87426398"/>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Ensuring that remedial action is taken following Health and Safety inspections</w:t>
      </w:r>
    </w:p>
    <w:bookmarkEnd w:id="1"/>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Ensuring that information received on Health and Safety matters is passed to the appropriate people </w:t>
      </w:r>
      <w:r w:rsidR="00C9161E">
        <w:rPr>
          <w:rFonts w:asciiTheme="majorHAnsi" w:hAnsiTheme="majorHAnsi" w:cstheme="majorHAnsi"/>
          <w:sz w:val="24"/>
          <w:szCs w:val="24"/>
        </w:rPr>
        <w:t>and that this policy is shared with all staff</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Identifying staff Health and Safety training needs and arranging for them to be provided;</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Attending the establishme</w:t>
      </w:r>
      <w:r w:rsidR="00187040" w:rsidRPr="00873449">
        <w:rPr>
          <w:rFonts w:asciiTheme="majorHAnsi" w:hAnsiTheme="majorHAnsi" w:cstheme="majorHAnsi"/>
          <w:sz w:val="24"/>
          <w:szCs w:val="24"/>
        </w:rPr>
        <w:t xml:space="preserve">nt’s Health and Safety </w:t>
      </w:r>
      <w:r w:rsidR="00E5658A" w:rsidRPr="00873449">
        <w:rPr>
          <w:rFonts w:asciiTheme="majorHAnsi" w:hAnsiTheme="majorHAnsi" w:cstheme="majorHAnsi"/>
          <w:sz w:val="24"/>
          <w:szCs w:val="24"/>
        </w:rPr>
        <w:t xml:space="preserve">meetings with </w:t>
      </w:r>
      <w:r w:rsidR="000D705E" w:rsidRPr="00873449">
        <w:rPr>
          <w:rFonts w:asciiTheme="majorHAnsi" w:hAnsiTheme="majorHAnsi" w:cstheme="majorHAnsi"/>
          <w:sz w:val="24"/>
          <w:szCs w:val="24"/>
        </w:rPr>
        <w:t xml:space="preserve">appropriate </w:t>
      </w:r>
      <w:r w:rsidR="00187040" w:rsidRPr="00873449">
        <w:rPr>
          <w:rFonts w:asciiTheme="majorHAnsi" w:hAnsiTheme="majorHAnsi" w:cstheme="majorHAnsi"/>
          <w:sz w:val="24"/>
          <w:szCs w:val="24"/>
        </w:rPr>
        <w:t>representative</w:t>
      </w:r>
      <w:r w:rsidR="000D705E" w:rsidRPr="00873449">
        <w:rPr>
          <w:rFonts w:asciiTheme="majorHAnsi" w:hAnsiTheme="majorHAnsi" w:cstheme="majorHAnsi"/>
          <w:sz w:val="24"/>
          <w:szCs w:val="24"/>
        </w:rPr>
        <w:t>s</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Drawing up the establishment’s annual Health and Safety action plan </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Co-operating with and providing necessary facilities for trades union safety representative</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Monitoring</w:t>
      </w:r>
      <w:r w:rsidR="000D705E" w:rsidRPr="00873449">
        <w:rPr>
          <w:rFonts w:asciiTheme="majorHAnsi" w:hAnsiTheme="majorHAnsi" w:cstheme="majorHAnsi"/>
          <w:sz w:val="24"/>
          <w:szCs w:val="24"/>
        </w:rPr>
        <w:t>,</w:t>
      </w:r>
      <w:r w:rsidRPr="00873449">
        <w:rPr>
          <w:rFonts w:asciiTheme="majorHAnsi" w:hAnsiTheme="majorHAnsi" w:cstheme="majorHAnsi"/>
          <w:sz w:val="24"/>
          <w:szCs w:val="24"/>
        </w:rPr>
        <w:t xml:space="preserve"> purchasing</w:t>
      </w:r>
      <w:r w:rsidR="000D705E" w:rsidRPr="00873449">
        <w:rPr>
          <w:rFonts w:asciiTheme="majorHAnsi" w:hAnsiTheme="majorHAnsi" w:cstheme="majorHAnsi"/>
          <w:sz w:val="24"/>
          <w:szCs w:val="24"/>
        </w:rPr>
        <w:t>,</w:t>
      </w:r>
      <w:r w:rsidRPr="00873449">
        <w:rPr>
          <w:rFonts w:asciiTheme="majorHAnsi" w:hAnsiTheme="majorHAnsi" w:cstheme="majorHAnsi"/>
          <w:sz w:val="24"/>
          <w:szCs w:val="24"/>
        </w:rPr>
        <w:t xml:space="preserve"> and maintenance of equipment and materials and ensuring that it complies with current Health and Safety standards</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Monitoring contractors and ensuring that only approved competent contractors are engaged to work on the </w:t>
      </w:r>
      <w:r w:rsidR="002C625E" w:rsidRPr="00873449">
        <w:rPr>
          <w:rFonts w:asciiTheme="majorHAnsi" w:hAnsiTheme="majorHAnsi" w:cstheme="majorHAnsi"/>
          <w:sz w:val="24"/>
          <w:szCs w:val="24"/>
        </w:rPr>
        <w:t>School</w:t>
      </w:r>
      <w:r w:rsidRPr="00873449">
        <w:rPr>
          <w:rFonts w:asciiTheme="majorHAnsi" w:hAnsiTheme="majorHAnsi" w:cstheme="majorHAnsi"/>
          <w:sz w:val="24"/>
          <w:szCs w:val="24"/>
        </w:rPr>
        <w:t xml:space="preserve"> site </w:t>
      </w:r>
    </w:p>
    <w:p w:rsidR="00CC543D" w:rsidRPr="000B0E90" w:rsidRDefault="00CC543D" w:rsidP="000B0E90">
      <w:pPr>
        <w:pStyle w:val="ListParagraph"/>
        <w:numPr>
          <w:ilvl w:val="0"/>
          <w:numId w:val="14"/>
        </w:numPr>
        <w:rPr>
          <w:rFonts w:asciiTheme="majorHAnsi" w:hAnsiTheme="majorHAnsi" w:cstheme="majorHAnsi"/>
        </w:rPr>
      </w:pPr>
      <w:r w:rsidRPr="000B0E90">
        <w:rPr>
          <w:rFonts w:asciiTheme="majorHAnsi" w:hAnsiTheme="majorHAnsi" w:cstheme="majorHAnsi"/>
        </w:rPr>
        <w:t xml:space="preserve">Inducting contractors on site before any work commences </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Seeking specialist advice</w:t>
      </w:r>
      <w:r w:rsidR="005B32B1">
        <w:rPr>
          <w:rFonts w:asciiTheme="majorHAnsi" w:hAnsiTheme="majorHAnsi" w:cstheme="majorHAnsi"/>
          <w:sz w:val="24"/>
          <w:szCs w:val="24"/>
        </w:rPr>
        <w:t xml:space="preserve"> (via MITRE)</w:t>
      </w:r>
      <w:r w:rsidRPr="00873449">
        <w:rPr>
          <w:rFonts w:asciiTheme="majorHAnsi" w:hAnsiTheme="majorHAnsi" w:cstheme="majorHAnsi"/>
          <w:sz w:val="24"/>
          <w:szCs w:val="24"/>
        </w:rPr>
        <w:t xml:space="preserve"> on Health and Safety matters where appropriate</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Ensuring that a procedure is in place to deal safely with persons on the premises who may be under the influence of alcohol or drugs </w:t>
      </w:r>
    </w:p>
    <w:p w:rsidR="008D2AD3" w:rsidRDefault="00A93051" w:rsidP="008D2AD3">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w:t>
      </w:r>
      <w:r w:rsidR="007153FB">
        <w:rPr>
          <w:rFonts w:asciiTheme="majorHAnsi" w:hAnsiTheme="majorHAnsi" w:cstheme="majorHAnsi"/>
          <w:sz w:val="24"/>
          <w:szCs w:val="24"/>
        </w:rPr>
        <w:t>Keeping a record of any accidents on site, investigating when necessary, and reporting RIDDOR incidents when required</w:t>
      </w:r>
      <w:r w:rsidR="008D2AD3">
        <w:rPr>
          <w:rFonts w:asciiTheme="majorHAnsi" w:hAnsiTheme="majorHAnsi" w:cstheme="majorHAnsi"/>
          <w:sz w:val="24"/>
          <w:szCs w:val="24"/>
        </w:rPr>
        <w:t xml:space="preserve">.  Ensuring that Trust leaders are aware of any serious accident/incident that takes place. </w:t>
      </w:r>
    </w:p>
    <w:p w:rsidR="007153FB" w:rsidRPr="00873449" w:rsidRDefault="007153FB" w:rsidP="007153FB">
      <w:pPr>
        <w:spacing w:after="0" w:line="240" w:lineRule="auto"/>
        <w:rPr>
          <w:rFonts w:asciiTheme="majorHAnsi" w:hAnsiTheme="majorHAnsi" w:cstheme="majorHAnsi"/>
          <w:sz w:val="24"/>
          <w:szCs w:val="24"/>
        </w:rPr>
      </w:pPr>
    </w:p>
    <w:p w:rsidR="002C625E" w:rsidRPr="00873449" w:rsidRDefault="002C625E" w:rsidP="002C625E">
      <w:pPr>
        <w:spacing w:after="0" w:line="240" w:lineRule="auto"/>
        <w:rPr>
          <w:rFonts w:asciiTheme="majorHAnsi" w:hAnsiTheme="majorHAnsi" w:cstheme="majorHAnsi"/>
          <w:sz w:val="24"/>
          <w:szCs w:val="24"/>
        </w:rPr>
      </w:pPr>
    </w:p>
    <w:p w:rsidR="002C625E" w:rsidRPr="00873449" w:rsidRDefault="002C625E" w:rsidP="002C625E">
      <w:pPr>
        <w:spacing w:after="0" w:line="240" w:lineRule="auto"/>
        <w:rPr>
          <w:rFonts w:asciiTheme="majorHAnsi" w:hAnsiTheme="majorHAnsi" w:cstheme="majorHAnsi"/>
          <w:sz w:val="24"/>
          <w:szCs w:val="24"/>
        </w:rPr>
      </w:pPr>
    </w:p>
    <w:p w:rsidR="002C625E" w:rsidRPr="00873449" w:rsidRDefault="00A93051" w:rsidP="00050C2B">
      <w:pPr>
        <w:rPr>
          <w:rFonts w:asciiTheme="majorHAnsi" w:hAnsiTheme="majorHAnsi" w:cstheme="majorHAnsi"/>
          <w:sz w:val="24"/>
          <w:szCs w:val="24"/>
        </w:rPr>
      </w:pPr>
      <w:r w:rsidRPr="00873449">
        <w:rPr>
          <w:rFonts w:asciiTheme="majorHAnsi" w:hAnsiTheme="majorHAnsi" w:cstheme="majorHAnsi"/>
          <w:b/>
          <w:sz w:val="24"/>
          <w:szCs w:val="24"/>
        </w:rPr>
        <w:t>Note:</w:t>
      </w:r>
      <w:r w:rsidRPr="00873449">
        <w:rPr>
          <w:rFonts w:asciiTheme="majorHAnsi" w:hAnsiTheme="majorHAnsi" w:cstheme="majorHAnsi"/>
          <w:sz w:val="24"/>
          <w:szCs w:val="24"/>
        </w:rPr>
        <w:t xml:space="preserve"> All items remain the responsibility of the </w:t>
      </w:r>
      <w:r w:rsidR="002C625E" w:rsidRPr="00873449">
        <w:rPr>
          <w:rFonts w:asciiTheme="majorHAnsi" w:hAnsiTheme="majorHAnsi" w:cstheme="majorHAnsi"/>
          <w:sz w:val="24"/>
          <w:szCs w:val="24"/>
        </w:rPr>
        <w:t>Head Teacher or Head of School</w:t>
      </w:r>
      <w:r w:rsidRPr="00873449">
        <w:rPr>
          <w:rFonts w:asciiTheme="majorHAnsi" w:hAnsiTheme="majorHAnsi" w:cstheme="majorHAnsi"/>
          <w:sz w:val="24"/>
          <w:szCs w:val="24"/>
        </w:rPr>
        <w:t>, but should be delegated with the appropriate authority to ensure they are fully undertaken. The people delegated must be suitability trained and competent to undertake these duties</w:t>
      </w:r>
      <w:r w:rsidR="00245E6D" w:rsidRPr="00873449">
        <w:rPr>
          <w:rFonts w:asciiTheme="majorHAnsi" w:hAnsiTheme="majorHAnsi" w:cstheme="majorHAnsi"/>
          <w:sz w:val="24"/>
          <w:szCs w:val="24"/>
        </w:rPr>
        <w:t xml:space="preserve">. </w:t>
      </w:r>
      <w:r w:rsidRPr="00873449">
        <w:rPr>
          <w:rFonts w:asciiTheme="majorHAnsi" w:hAnsiTheme="majorHAnsi" w:cstheme="majorHAnsi"/>
          <w:sz w:val="24"/>
          <w:szCs w:val="24"/>
        </w:rPr>
        <w:t xml:space="preserve"> Records of delegated roles and authority should be maintained at all times. </w:t>
      </w:r>
    </w:p>
    <w:p w:rsidR="002C625E" w:rsidRPr="00873449" w:rsidRDefault="00A93051" w:rsidP="00050C2B">
      <w:pPr>
        <w:rPr>
          <w:rFonts w:asciiTheme="majorHAnsi" w:hAnsiTheme="majorHAnsi" w:cstheme="majorHAnsi"/>
          <w:sz w:val="24"/>
          <w:szCs w:val="24"/>
        </w:rPr>
      </w:pPr>
      <w:r w:rsidRPr="00873449">
        <w:rPr>
          <w:rFonts w:asciiTheme="majorHAnsi" w:hAnsiTheme="majorHAnsi" w:cstheme="majorHAnsi"/>
          <w:b/>
          <w:sz w:val="24"/>
          <w:szCs w:val="24"/>
        </w:rPr>
        <w:t>Responsibilities of all staff</w:t>
      </w:r>
      <w:r w:rsidRPr="00873449">
        <w:rPr>
          <w:rFonts w:asciiTheme="majorHAnsi" w:hAnsiTheme="majorHAnsi" w:cstheme="majorHAnsi"/>
          <w:sz w:val="24"/>
          <w:szCs w:val="24"/>
        </w:rPr>
        <w:t xml:space="preserve"> </w:t>
      </w:r>
    </w:p>
    <w:p w:rsidR="00245E6D"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Take reasonable care for the Health and Safety of themselves and others when undertaking their work/duties </w:t>
      </w:r>
    </w:p>
    <w:p w:rsidR="00245E6D"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Ensure they undertake the relevant Health and Safety training as required by the </w:t>
      </w:r>
      <w:r w:rsidR="002C625E" w:rsidRPr="00873449">
        <w:rPr>
          <w:rFonts w:asciiTheme="majorHAnsi" w:hAnsiTheme="majorHAnsi" w:cstheme="majorHAnsi"/>
          <w:sz w:val="24"/>
          <w:szCs w:val="24"/>
        </w:rPr>
        <w:t>School</w:t>
      </w:r>
      <w:r w:rsidRPr="00873449">
        <w:rPr>
          <w:rFonts w:asciiTheme="majorHAnsi" w:hAnsiTheme="majorHAnsi" w:cstheme="majorHAnsi"/>
          <w:sz w:val="24"/>
          <w:szCs w:val="24"/>
        </w:rPr>
        <w:t xml:space="preserve"> </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Check classrooms/work areas are safe </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Check equipment is safe before use</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Co-operate on all matters relating to Health and Safety by complying with the Health and Safety policies/procedures </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Not intentionally or recklessly interfere with or misu</w:t>
      </w:r>
      <w:r w:rsidR="002C625E" w:rsidRPr="00873449">
        <w:rPr>
          <w:rFonts w:asciiTheme="majorHAnsi" w:hAnsiTheme="majorHAnsi" w:cstheme="majorHAnsi"/>
          <w:sz w:val="24"/>
          <w:szCs w:val="24"/>
        </w:rPr>
        <w:t>se</w:t>
      </w:r>
      <w:r w:rsidRPr="00873449">
        <w:rPr>
          <w:rFonts w:asciiTheme="majorHAnsi" w:hAnsiTheme="majorHAnsi" w:cstheme="majorHAnsi"/>
          <w:sz w:val="24"/>
          <w:szCs w:val="24"/>
        </w:rPr>
        <w:t xml:space="preserve"> any equipment or fittings provided in the interests of Health</w:t>
      </w:r>
      <w:r w:rsidR="002C625E" w:rsidRPr="00873449">
        <w:rPr>
          <w:rFonts w:asciiTheme="majorHAnsi" w:hAnsiTheme="majorHAnsi" w:cstheme="majorHAnsi"/>
          <w:sz w:val="24"/>
          <w:szCs w:val="24"/>
        </w:rPr>
        <w:t>,</w:t>
      </w:r>
      <w:r w:rsidRPr="00873449">
        <w:rPr>
          <w:rFonts w:asciiTheme="majorHAnsi" w:hAnsiTheme="majorHAnsi" w:cstheme="majorHAnsi"/>
          <w:sz w:val="24"/>
          <w:szCs w:val="24"/>
        </w:rPr>
        <w:t xml:space="preserve"> Safety and welfare </w:t>
      </w:r>
    </w:p>
    <w:p w:rsidR="00050C2B"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Report immediately to their </w:t>
      </w:r>
      <w:r w:rsidR="002C625E" w:rsidRPr="00873449">
        <w:rPr>
          <w:rFonts w:asciiTheme="majorHAnsi" w:hAnsiTheme="majorHAnsi" w:cstheme="majorHAnsi"/>
          <w:sz w:val="24"/>
          <w:szCs w:val="24"/>
        </w:rPr>
        <w:t>Head Teacher</w:t>
      </w:r>
      <w:r w:rsidRPr="00873449">
        <w:rPr>
          <w:rFonts w:asciiTheme="majorHAnsi" w:hAnsiTheme="majorHAnsi" w:cstheme="majorHAnsi"/>
          <w:sz w:val="24"/>
          <w:szCs w:val="24"/>
        </w:rPr>
        <w:t xml:space="preserve">/line manager any serious or immediate danger </w:t>
      </w:r>
    </w:p>
    <w:p w:rsidR="002C625E"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Report to their</w:t>
      </w:r>
      <w:r w:rsidR="002C625E" w:rsidRPr="00873449">
        <w:rPr>
          <w:rFonts w:asciiTheme="majorHAnsi" w:hAnsiTheme="majorHAnsi" w:cstheme="majorHAnsi"/>
          <w:sz w:val="24"/>
          <w:szCs w:val="24"/>
        </w:rPr>
        <w:t xml:space="preserve"> Head Teacher</w:t>
      </w:r>
      <w:r w:rsidRPr="00873449">
        <w:rPr>
          <w:rFonts w:asciiTheme="majorHAnsi" w:hAnsiTheme="majorHAnsi" w:cstheme="majorHAnsi"/>
          <w:sz w:val="24"/>
          <w:szCs w:val="24"/>
        </w:rPr>
        <w:t xml:space="preserve">/line manager any shortcomings in the arrangements for Health and Safety </w:t>
      </w:r>
    </w:p>
    <w:p w:rsidR="002C625E"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Ensure that they only use equipment or machinery which they are competent to use or have been trained to use </w:t>
      </w:r>
    </w:p>
    <w:p w:rsidR="002C625E"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Participate in Health and Safety </w:t>
      </w:r>
      <w:r w:rsidR="00F47223">
        <w:rPr>
          <w:rFonts w:asciiTheme="majorHAnsi" w:hAnsiTheme="majorHAnsi" w:cstheme="majorHAnsi"/>
          <w:sz w:val="24"/>
          <w:szCs w:val="24"/>
        </w:rPr>
        <w:t>reviews</w:t>
      </w:r>
      <w:r w:rsidRPr="00873449">
        <w:rPr>
          <w:rFonts w:asciiTheme="majorHAnsi" w:hAnsiTheme="majorHAnsi" w:cstheme="majorHAnsi"/>
          <w:sz w:val="24"/>
          <w:szCs w:val="24"/>
        </w:rPr>
        <w:t xml:space="preserve"> and committee where appropriate </w:t>
      </w:r>
    </w:p>
    <w:p w:rsidR="00971D19" w:rsidRPr="00873449" w:rsidRDefault="00A93051" w:rsidP="002C625E">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sym w:font="Symbol" w:char="F0B7"/>
      </w:r>
      <w:r w:rsidRPr="00873449">
        <w:rPr>
          <w:rFonts w:asciiTheme="majorHAnsi" w:hAnsiTheme="majorHAnsi" w:cstheme="majorHAnsi"/>
          <w:sz w:val="24"/>
          <w:szCs w:val="24"/>
        </w:rPr>
        <w:t xml:space="preserve"> Ensure that all accidents and serious near miss accidents are reported in the </w:t>
      </w:r>
      <w:r w:rsidR="002C625E" w:rsidRPr="00873449">
        <w:rPr>
          <w:rFonts w:asciiTheme="majorHAnsi" w:hAnsiTheme="majorHAnsi" w:cstheme="majorHAnsi"/>
          <w:sz w:val="24"/>
          <w:szCs w:val="24"/>
        </w:rPr>
        <w:t>School</w:t>
      </w:r>
      <w:r w:rsidRPr="00873449">
        <w:rPr>
          <w:rFonts w:asciiTheme="majorHAnsi" w:hAnsiTheme="majorHAnsi" w:cstheme="majorHAnsi"/>
          <w:sz w:val="24"/>
          <w:szCs w:val="24"/>
        </w:rPr>
        <w:t>’s accident report book and that the reports contain all relevant data as required by the report</w:t>
      </w:r>
      <w:r w:rsidR="00FA377A">
        <w:rPr>
          <w:rFonts w:asciiTheme="majorHAnsi" w:hAnsiTheme="majorHAnsi" w:cstheme="majorHAnsi"/>
          <w:sz w:val="24"/>
          <w:szCs w:val="24"/>
        </w:rPr>
        <w:t>,</w:t>
      </w:r>
    </w:p>
    <w:p w:rsidR="00FA377A" w:rsidRPr="00873449" w:rsidRDefault="00FA377A" w:rsidP="00FA377A">
      <w:pPr>
        <w:spacing w:after="0" w:line="240" w:lineRule="auto"/>
        <w:rPr>
          <w:rFonts w:asciiTheme="majorHAnsi" w:hAnsiTheme="majorHAnsi" w:cstheme="majorHAnsi"/>
          <w:sz w:val="24"/>
          <w:szCs w:val="24"/>
        </w:rPr>
      </w:pPr>
      <w:proofErr w:type="gramStart"/>
      <w:r>
        <w:rPr>
          <w:rFonts w:asciiTheme="majorHAnsi" w:hAnsiTheme="majorHAnsi" w:cstheme="majorHAnsi"/>
          <w:sz w:val="24"/>
          <w:szCs w:val="24"/>
        </w:rPr>
        <w:t>additionally,  any</w:t>
      </w:r>
      <w:proofErr w:type="gramEnd"/>
      <w:r>
        <w:rPr>
          <w:rFonts w:asciiTheme="majorHAnsi" w:hAnsiTheme="majorHAnsi" w:cstheme="majorHAnsi"/>
          <w:sz w:val="24"/>
          <w:szCs w:val="24"/>
        </w:rPr>
        <w:t xml:space="preserve"> serious incidents are reported to MITRE. </w:t>
      </w:r>
    </w:p>
    <w:p w:rsidR="00FA377A" w:rsidRPr="00873449" w:rsidRDefault="00FA377A" w:rsidP="00FA377A">
      <w:pPr>
        <w:spacing w:after="0" w:line="240" w:lineRule="auto"/>
        <w:rPr>
          <w:rFonts w:asciiTheme="majorHAnsi" w:hAnsiTheme="majorHAnsi" w:cstheme="majorHAnsi"/>
          <w:sz w:val="24"/>
          <w:szCs w:val="24"/>
        </w:rPr>
      </w:pPr>
    </w:p>
    <w:p w:rsidR="00C75787" w:rsidRPr="00873449" w:rsidRDefault="00C75787" w:rsidP="002C625E">
      <w:pPr>
        <w:spacing w:after="0" w:line="240" w:lineRule="auto"/>
        <w:rPr>
          <w:rFonts w:asciiTheme="majorHAnsi" w:hAnsiTheme="majorHAnsi" w:cstheme="majorHAnsi"/>
          <w:sz w:val="24"/>
          <w:szCs w:val="24"/>
        </w:rPr>
      </w:pPr>
    </w:p>
    <w:p w:rsidR="00C75787" w:rsidRDefault="00C75787"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Default="00D93D76" w:rsidP="002C625E">
      <w:pPr>
        <w:spacing w:after="0" w:line="240" w:lineRule="auto"/>
        <w:rPr>
          <w:rFonts w:asciiTheme="majorHAnsi" w:hAnsiTheme="majorHAnsi" w:cstheme="majorHAnsi"/>
          <w:sz w:val="24"/>
          <w:szCs w:val="24"/>
        </w:rPr>
      </w:pPr>
    </w:p>
    <w:p w:rsidR="00D93D76" w:rsidRPr="00873449" w:rsidRDefault="00D93D76" w:rsidP="002C625E">
      <w:pPr>
        <w:spacing w:after="0" w:line="240" w:lineRule="auto"/>
        <w:rPr>
          <w:rFonts w:asciiTheme="majorHAnsi" w:hAnsiTheme="majorHAnsi" w:cstheme="majorHAnsi"/>
          <w:sz w:val="24"/>
          <w:szCs w:val="24"/>
        </w:rPr>
      </w:pPr>
    </w:p>
    <w:p w:rsidR="00C75787" w:rsidRPr="00873449" w:rsidRDefault="00C75787" w:rsidP="002C625E">
      <w:pPr>
        <w:spacing w:after="0" w:line="240" w:lineRule="auto"/>
        <w:rPr>
          <w:rFonts w:asciiTheme="majorHAnsi" w:hAnsiTheme="majorHAnsi" w:cstheme="majorHAnsi"/>
          <w:sz w:val="24"/>
          <w:szCs w:val="24"/>
        </w:rPr>
      </w:pPr>
    </w:p>
    <w:p w:rsidR="00BD2EA5" w:rsidRPr="00D93D76" w:rsidRDefault="00BD2EA5" w:rsidP="00BD2EA5">
      <w:pPr>
        <w:pBdr>
          <w:top w:val="single" w:sz="4" w:space="10" w:color="5B9BD5" w:themeColor="accent1"/>
          <w:bottom w:val="single" w:sz="4" w:space="10" w:color="5B9BD5" w:themeColor="accent1"/>
        </w:pBdr>
        <w:spacing w:before="360" w:after="360"/>
        <w:ind w:left="864" w:right="864"/>
        <w:jc w:val="center"/>
        <w:rPr>
          <w:rFonts w:asciiTheme="majorHAnsi" w:hAnsiTheme="majorHAnsi" w:cstheme="majorHAnsi"/>
          <w:iCs/>
          <w:color w:val="5B9BD5" w:themeColor="accent1"/>
          <w:sz w:val="48"/>
          <w:szCs w:val="48"/>
        </w:rPr>
      </w:pPr>
      <w:r w:rsidRPr="00D93D76">
        <w:rPr>
          <w:rFonts w:asciiTheme="majorHAnsi" w:hAnsiTheme="majorHAnsi" w:cstheme="majorHAnsi"/>
          <w:iCs/>
          <w:color w:val="5B9BD5" w:themeColor="accent1"/>
          <w:sz w:val="48"/>
          <w:szCs w:val="48"/>
        </w:rPr>
        <w:t>Local Arrangements for</w:t>
      </w:r>
      <w:r w:rsidR="003C0DE5">
        <w:rPr>
          <w:rFonts w:asciiTheme="majorHAnsi" w:hAnsiTheme="majorHAnsi" w:cstheme="majorHAnsi"/>
          <w:iCs/>
          <w:color w:val="5B9BD5" w:themeColor="accent1"/>
          <w:sz w:val="48"/>
          <w:szCs w:val="48"/>
        </w:rPr>
        <w:t xml:space="preserve"> The National Church of England Academy </w:t>
      </w: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Health and Safety Co-</w:t>
      </w:r>
      <w:proofErr w:type="spellStart"/>
      <w:r w:rsidRPr="00873449">
        <w:rPr>
          <w:rFonts w:asciiTheme="majorHAnsi" w:eastAsia="MS Mincho" w:hAnsiTheme="majorHAnsi" w:cstheme="majorHAnsi"/>
          <w:b/>
          <w:sz w:val="24"/>
          <w:szCs w:val="24"/>
          <w:u w:val="single"/>
          <w:lang w:val="en-US"/>
        </w:rPr>
        <w:t>ordinator</w:t>
      </w:r>
      <w:proofErr w:type="spellEnd"/>
    </w:p>
    <w:tbl>
      <w:tblPr>
        <w:tblStyle w:val="TableGrid"/>
        <w:tblW w:w="0" w:type="auto"/>
        <w:tblLook w:val="04A0" w:firstRow="1" w:lastRow="0" w:firstColumn="1" w:lastColumn="0" w:noHBand="0" w:noVBand="1"/>
      </w:tblPr>
      <w:tblGrid>
        <w:gridCol w:w="5949"/>
        <w:gridCol w:w="3067"/>
      </w:tblGrid>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Senior member of staff in the school with responsibility for health and safety matters (Health and Safety Co-ordinator):</w:t>
            </w:r>
          </w:p>
        </w:tc>
        <w:tc>
          <w:tcPr>
            <w:tcW w:w="3067" w:type="dxa"/>
            <w:tcBorders>
              <w:top w:val="single" w:sz="4" w:space="0" w:color="auto"/>
              <w:left w:val="single" w:sz="4" w:space="0" w:color="auto"/>
              <w:bottom w:val="single" w:sz="4" w:space="0" w:color="auto"/>
              <w:right w:val="single" w:sz="4" w:space="0" w:color="auto"/>
            </w:tcBorders>
            <w:hideMark/>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Business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Safety Representatives and Safety Committees</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Employee(s) appointed as a safety representative by their association or trade union:</w:t>
            </w:r>
          </w:p>
        </w:tc>
        <w:tc>
          <w:tcPr>
            <w:tcW w:w="3067" w:type="dxa"/>
            <w:tcBorders>
              <w:top w:val="single" w:sz="4" w:space="0" w:color="auto"/>
              <w:left w:val="single" w:sz="4" w:space="0" w:color="auto"/>
              <w:bottom w:val="single" w:sz="4" w:space="0" w:color="auto"/>
              <w:right w:val="single" w:sz="4" w:space="0" w:color="auto"/>
            </w:tcBorders>
            <w:hideMark/>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N/A</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Health and Safety Committee</w:t>
      </w: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The members of the School Health and Safety Committee are:</w:t>
      </w:r>
    </w:p>
    <w:tbl>
      <w:tblPr>
        <w:tblStyle w:val="TableGrid"/>
        <w:tblW w:w="0" w:type="auto"/>
        <w:tblLook w:val="04A0" w:firstRow="1" w:lastRow="0" w:firstColumn="1" w:lastColumn="0" w:noHBand="0" w:noVBand="1"/>
      </w:tblPr>
      <w:tblGrid>
        <w:gridCol w:w="4508"/>
        <w:gridCol w:w="4508"/>
      </w:tblGrid>
      <w:tr w:rsidR="00BD2EA5" w:rsidRPr="00873449" w:rsidTr="00221483">
        <w:tc>
          <w:tcPr>
            <w:tcW w:w="4508"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jc w:val="center"/>
              <w:rPr>
                <w:rFonts w:asciiTheme="majorHAnsi" w:hAnsiTheme="majorHAnsi" w:cstheme="majorHAnsi"/>
                <w:b/>
                <w:sz w:val="24"/>
                <w:szCs w:val="24"/>
              </w:rPr>
            </w:pPr>
            <w:r w:rsidRPr="00873449">
              <w:rPr>
                <w:rFonts w:asciiTheme="majorHAnsi" w:hAnsiTheme="majorHAnsi" w:cstheme="majorHAnsi"/>
                <w:b/>
                <w:sz w:val="24"/>
                <w:szCs w:val="24"/>
              </w:rPr>
              <w:t>Name</w:t>
            </w:r>
          </w:p>
        </w:tc>
        <w:tc>
          <w:tcPr>
            <w:tcW w:w="4508"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jc w:val="center"/>
              <w:rPr>
                <w:rFonts w:asciiTheme="majorHAnsi" w:hAnsiTheme="majorHAnsi" w:cstheme="majorHAnsi"/>
                <w:b/>
                <w:sz w:val="24"/>
                <w:szCs w:val="24"/>
              </w:rPr>
            </w:pPr>
            <w:r w:rsidRPr="00873449">
              <w:rPr>
                <w:rFonts w:asciiTheme="majorHAnsi" w:hAnsiTheme="majorHAnsi" w:cstheme="majorHAnsi"/>
                <w:b/>
                <w:sz w:val="24"/>
                <w:szCs w:val="24"/>
              </w:rPr>
              <w:t>Job Title</w:t>
            </w: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Rachael Richardson</w:t>
            </w:r>
          </w:p>
        </w:tc>
        <w:tc>
          <w:tcPr>
            <w:tcW w:w="4508"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Business Manager</w:t>
            </w:r>
          </w:p>
        </w:tc>
      </w:tr>
      <w:tr w:rsidR="003C0DE5" w:rsidRPr="00873449" w:rsidTr="00221483">
        <w:tc>
          <w:tcPr>
            <w:tcW w:w="4508" w:type="dxa"/>
            <w:tcBorders>
              <w:top w:val="single" w:sz="4" w:space="0" w:color="auto"/>
              <w:left w:val="single" w:sz="4" w:space="0" w:color="auto"/>
              <w:bottom w:val="single" w:sz="4" w:space="0" w:color="auto"/>
              <w:right w:val="single" w:sz="4" w:space="0" w:color="auto"/>
            </w:tcBorders>
          </w:tcPr>
          <w:p w:rsidR="003C0DE5" w:rsidRDefault="003C0DE5" w:rsidP="00BD2EA5">
            <w:pPr>
              <w:rPr>
                <w:rFonts w:asciiTheme="majorHAnsi" w:hAnsiTheme="majorHAnsi" w:cstheme="majorHAnsi"/>
                <w:sz w:val="24"/>
                <w:szCs w:val="24"/>
              </w:rPr>
            </w:pPr>
            <w:r>
              <w:rPr>
                <w:rFonts w:asciiTheme="majorHAnsi" w:hAnsiTheme="majorHAnsi" w:cstheme="majorHAnsi"/>
                <w:sz w:val="24"/>
                <w:szCs w:val="24"/>
              </w:rPr>
              <w:t>Martin Brailsford</w:t>
            </w:r>
          </w:p>
        </w:tc>
        <w:tc>
          <w:tcPr>
            <w:tcW w:w="4508" w:type="dxa"/>
            <w:tcBorders>
              <w:top w:val="single" w:sz="4" w:space="0" w:color="auto"/>
              <w:left w:val="single" w:sz="4" w:space="0" w:color="auto"/>
              <w:bottom w:val="single" w:sz="4" w:space="0" w:color="auto"/>
              <w:right w:val="single" w:sz="4" w:space="0" w:color="auto"/>
            </w:tcBorders>
          </w:tcPr>
          <w:p w:rsidR="003C0DE5" w:rsidRDefault="003C0DE5" w:rsidP="00BD2EA5">
            <w:pPr>
              <w:rPr>
                <w:rFonts w:asciiTheme="majorHAnsi" w:hAnsiTheme="majorHAnsi" w:cstheme="majorHAnsi"/>
                <w:sz w:val="24"/>
                <w:szCs w:val="24"/>
              </w:rPr>
            </w:pPr>
            <w:r>
              <w:rPr>
                <w:rFonts w:asciiTheme="majorHAnsi" w:hAnsiTheme="majorHAnsi" w:cstheme="majorHAnsi"/>
                <w:sz w:val="24"/>
                <w:szCs w:val="24"/>
              </w:rPr>
              <w:t>Headteacher</w:t>
            </w: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Edward Heath</w:t>
            </w:r>
          </w:p>
        </w:tc>
        <w:tc>
          <w:tcPr>
            <w:tcW w:w="4508"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 xml:space="preserve">Senior Site Manager </w:t>
            </w: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 xml:space="preserve">Jo Eastwood </w:t>
            </w:r>
          </w:p>
        </w:tc>
        <w:tc>
          <w:tcPr>
            <w:tcW w:w="4508"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 xml:space="preserve">Governor </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bookmarkStart w:id="2" w:name="_Toc491166100"/>
      <w:r w:rsidRPr="00873449">
        <w:rPr>
          <w:rFonts w:asciiTheme="majorHAnsi" w:eastAsia="MS Mincho" w:hAnsiTheme="majorHAnsi" w:cstheme="majorHAnsi"/>
          <w:b/>
          <w:sz w:val="24"/>
          <w:szCs w:val="24"/>
          <w:u w:val="single"/>
          <w:lang w:val="en-US"/>
        </w:rPr>
        <w:t>Emergencies</w:t>
      </w:r>
      <w:bookmarkEnd w:id="2"/>
    </w:p>
    <w:tbl>
      <w:tblPr>
        <w:tblStyle w:val="TableGrid"/>
        <w:tblW w:w="0" w:type="auto"/>
        <w:tblLook w:val="04A0" w:firstRow="1" w:lastRow="0" w:firstColumn="1" w:lastColumn="0" w:noHBand="0" w:noVBand="1"/>
      </w:tblPr>
      <w:tblGrid>
        <w:gridCol w:w="5949"/>
        <w:gridCol w:w="3067"/>
      </w:tblGrid>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Senior member of staff in the school with responsibility the development, maintenance and implementation of the emergency plan:</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Business Manager</w:t>
            </w:r>
          </w:p>
        </w:tc>
      </w:tr>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A copy of the emergency plan is available at: </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proofErr w:type="spellStart"/>
            <w:r>
              <w:rPr>
                <w:rFonts w:asciiTheme="majorHAnsi" w:hAnsiTheme="majorHAnsi" w:cstheme="majorHAnsi"/>
                <w:sz w:val="24"/>
                <w:szCs w:val="24"/>
              </w:rPr>
              <w:t>Sharepoint</w:t>
            </w:r>
            <w:proofErr w:type="spellEnd"/>
          </w:p>
        </w:tc>
      </w:tr>
    </w:tbl>
    <w:p w:rsidR="00BD2EA5" w:rsidRPr="00873449" w:rsidRDefault="00BD2EA5" w:rsidP="00BD2EA5">
      <w:pPr>
        <w:rPr>
          <w:rFonts w:asciiTheme="majorHAnsi" w:eastAsia="Times New Roman" w:hAnsiTheme="majorHAnsi" w:cstheme="majorHAnsi"/>
          <w:sz w:val="24"/>
          <w:szCs w:val="24"/>
        </w:rPr>
      </w:pPr>
    </w:p>
    <w:tbl>
      <w:tblPr>
        <w:tblStyle w:val="TableGrid"/>
        <w:tblW w:w="0" w:type="auto"/>
        <w:tblLook w:val="04A0" w:firstRow="1" w:lastRow="0" w:firstColumn="1" w:lastColumn="0" w:noHBand="0" w:noVBand="1"/>
      </w:tblPr>
      <w:tblGrid>
        <w:gridCol w:w="4531"/>
        <w:gridCol w:w="2410"/>
        <w:gridCol w:w="2075"/>
      </w:tblGrid>
      <w:tr w:rsidR="00BD2EA5" w:rsidRPr="00873449" w:rsidTr="00221483">
        <w:tc>
          <w:tcPr>
            <w:tcW w:w="4531"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The person (and deputy) responsible for ensuring and supervising (where appropriate) the controlled evacuation of people from the building or on the site to a place of safety.</w:t>
            </w:r>
          </w:p>
        </w:tc>
        <w:tc>
          <w:tcPr>
            <w:tcW w:w="2410" w:type="dxa"/>
            <w:tcBorders>
              <w:top w:val="single" w:sz="4" w:space="0" w:color="auto"/>
              <w:left w:val="single" w:sz="4" w:space="0" w:color="auto"/>
              <w:bottom w:val="single" w:sz="4" w:space="0" w:color="auto"/>
              <w:right w:val="single" w:sz="4" w:space="0" w:color="auto"/>
            </w:tcBorders>
            <w:hideMark/>
          </w:tcPr>
          <w:p w:rsidR="00BD2EA5" w:rsidRDefault="00BD2EA5" w:rsidP="00BD2EA5">
            <w:pPr>
              <w:jc w:val="center"/>
              <w:rPr>
                <w:rFonts w:asciiTheme="majorHAnsi" w:hAnsiTheme="majorHAnsi" w:cstheme="majorHAnsi"/>
                <w:b/>
                <w:sz w:val="24"/>
                <w:szCs w:val="24"/>
              </w:rPr>
            </w:pPr>
            <w:r w:rsidRPr="00873449">
              <w:rPr>
                <w:rFonts w:asciiTheme="majorHAnsi" w:hAnsiTheme="majorHAnsi" w:cstheme="majorHAnsi"/>
                <w:b/>
                <w:sz w:val="24"/>
                <w:szCs w:val="24"/>
              </w:rPr>
              <w:t>Person Responsible</w:t>
            </w:r>
          </w:p>
          <w:p w:rsidR="003C0DE5" w:rsidRDefault="003C0DE5" w:rsidP="00BD2EA5">
            <w:pPr>
              <w:jc w:val="center"/>
              <w:rPr>
                <w:rFonts w:asciiTheme="majorHAnsi" w:hAnsiTheme="majorHAnsi" w:cstheme="majorHAnsi"/>
                <w:b/>
                <w:sz w:val="24"/>
                <w:szCs w:val="24"/>
              </w:rPr>
            </w:pPr>
          </w:p>
          <w:p w:rsidR="003C0DE5" w:rsidRDefault="003C0DE5" w:rsidP="00BD2EA5">
            <w:pPr>
              <w:jc w:val="center"/>
              <w:rPr>
                <w:rFonts w:asciiTheme="majorHAnsi" w:hAnsiTheme="majorHAnsi" w:cstheme="majorHAnsi"/>
                <w:b/>
                <w:sz w:val="24"/>
                <w:szCs w:val="24"/>
              </w:rPr>
            </w:pPr>
          </w:p>
          <w:p w:rsidR="003C0DE5" w:rsidRDefault="003C0DE5" w:rsidP="00BD2EA5">
            <w:pPr>
              <w:jc w:val="center"/>
              <w:rPr>
                <w:rFonts w:asciiTheme="majorHAnsi" w:hAnsiTheme="majorHAnsi" w:cstheme="majorHAnsi"/>
                <w:b/>
                <w:sz w:val="24"/>
                <w:szCs w:val="24"/>
              </w:rPr>
            </w:pPr>
          </w:p>
          <w:p w:rsidR="003C0DE5" w:rsidRPr="003C0DE5" w:rsidRDefault="003C0DE5" w:rsidP="003C0DE5">
            <w:pPr>
              <w:rPr>
                <w:rFonts w:asciiTheme="majorHAnsi" w:hAnsiTheme="majorHAnsi" w:cstheme="majorHAnsi"/>
                <w:sz w:val="24"/>
                <w:szCs w:val="24"/>
              </w:rPr>
            </w:pPr>
            <w:r>
              <w:rPr>
                <w:rFonts w:asciiTheme="majorHAnsi" w:hAnsiTheme="majorHAnsi" w:cstheme="majorHAnsi"/>
                <w:sz w:val="24"/>
                <w:szCs w:val="24"/>
              </w:rPr>
              <w:t>Assistant Headteacher</w:t>
            </w:r>
          </w:p>
        </w:tc>
        <w:tc>
          <w:tcPr>
            <w:tcW w:w="2075" w:type="dxa"/>
            <w:tcBorders>
              <w:top w:val="single" w:sz="4" w:space="0" w:color="auto"/>
              <w:left w:val="single" w:sz="4" w:space="0" w:color="auto"/>
              <w:bottom w:val="single" w:sz="4" w:space="0" w:color="auto"/>
              <w:right w:val="single" w:sz="4" w:space="0" w:color="auto"/>
            </w:tcBorders>
            <w:hideMark/>
          </w:tcPr>
          <w:p w:rsidR="00BD2EA5" w:rsidRDefault="00BD2EA5" w:rsidP="00BD2EA5">
            <w:pPr>
              <w:jc w:val="center"/>
              <w:rPr>
                <w:rFonts w:asciiTheme="majorHAnsi" w:hAnsiTheme="majorHAnsi" w:cstheme="majorHAnsi"/>
                <w:b/>
                <w:sz w:val="24"/>
                <w:szCs w:val="24"/>
              </w:rPr>
            </w:pPr>
            <w:r w:rsidRPr="00873449">
              <w:rPr>
                <w:rFonts w:asciiTheme="majorHAnsi" w:hAnsiTheme="majorHAnsi" w:cstheme="majorHAnsi"/>
                <w:b/>
                <w:sz w:val="24"/>
                <w:szCs w:val="24"/>
              </w:rPr>
              <w:t>Deputy</w:t>
            </w:r>
          </w:p>
          <w:p w:rsidR="003C0DE5" w:rsidRDefault="003C0DE5" w:rsidP="00BD2EA5">
            <w:pPr>
              <w:jc w:val="center"/>
              <w:rPr>
                <w:rFonts w:asciiTheme="majorHAnsi" w:hAnsiTheme="majorHAnsi" w:cstheme="majorHAnsi"/>
                <w:b/>
                <w:sz w:val="24"/>
                <w:szCs w:val="24"/>
              </w:rPr>
            </w:pPr>
          </w:p>
          <w:p w:rsidR="003C0DE5" w:rsidRDefault="003C0DE5" w:rsidP="00BD2EA5">
            <w:pPr>
              <w:jc w:val="center"/>
              <w:rPr>
                <w:rFonts w:asciiTheme="majorHAnsi" w:hAnsiTheme="majorHAnsi" w:cstheme="majorHAnsi"/>
                <w:b/>
                <w:sz w:val="24"/>
                <w:szCs w:val="24"/>
              </w:rPr>
            </w:pPr>
          </w:p>
          <w:p w:rsidR="003C0DE5" w:rsidRDefault="003C0DE5" w:rsidP="00BD2EA5">
            <w:pPr>
              <w:jc w:val="center"/>
              <w:rPr>
                <w:rFonts w:asciiTheme="majorHAnsi" w:hAnsiTheme="majorHAnsi" w:cstheme="majorHAnsi"/>
                <w:b/>
                <w:sz w:val="24"/>
                <w:szCs w:val="24"/>
              </w:rPr>
            </w:pPr>
          </w:p>
          <w:p w:rsidR="003C0DE5" w:rsidRPr="003C0DE5" w:rsidRDefault="003C0DE5" w:rsidP="00BD2EA5">
            <w:pPr>
              <w:jc w:val="center"/>
              <w:rPr>
                <w:rFonts w:asciiTheme="majorHAnsi" w:hAnsiTheme="majorHAnsi" w:cstheme="majorHAnsi"/>
                <w:sz w:val="24"/>
                <w:szCs w:val="24"/>
              </w:rPr>
            </w:pPr>
            <w:r>
              <w:rPr>
                <w:rFonts w:asciiTheme="majorHAnsi" w:hAnsiTheme="majorHAnsi" w:cstheme="majorHAnsi"/>
                <w:sz w:val="24"/>
                <w:szCs w:val="24"/>
              </w:rPr>
              <w:t>Assistant Headteacher</w:t>
            </w:r>
          </w:p>
        </w:tc>
      </w:tr>
      <w:tr w:rsidR="00BD2EA5" w:rsidRPr="00873449" w:rsidTr="00221483">
        <w:tc>
          <w:tcPr>
            <w:tcW w:w="4531"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Summoning of the emergency services.</w:t>
            </w:r>
          </w:p>
        </w:tc>
        <w:tc>
          <w:tcPr>
            <w:tcW w:w="2410"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Business Manager</w:t>
            </w:r>
          </w:p>
        </w:tc>
        <w:tc>
          <w:tcPr>
            <w:tcW w:w="2075"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Site Manager</w:t>
            </w:r>
          </w:p>
        </w:tc>
      </w:tr>
      <w:tr w:rsidR="00BD2EA5" w:rsidRPr="00873449" w:rsidTr="00221483">
        <w:tc>
          <w:tcPr>
            <w:tcW w:w="4531"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That a roll call is taken at the assembly point</w:t>
            </w:r>
          </w:p>
        </w:tc>
        <w:tc>
          <w:tcPr>
            <w:tcW w:w="2410"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Assistant Headteacher</w:t>
            </w:r>
          </w:p>
        </w:tc>
        <w:tc>
          <w:tcPr>
            <w:tcW w:w="2075"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Headteacher</w:t>
            </w:r>
          </w:p>
        </w:tc>
      </w:tr>
      <w:tr w:rsidR="00BD2EA5" w:rsidRPr="00873449" w:rsidTr="00221483">
        <w:tc>
          <w:tcPr>
            <w:tcW w:w="4531"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That no-one attempts to re-enter the building until the all clear is given by the emergency services </w:t>
            </w:r>
          </w:p>
        </w:tc>
        <w:tc>
          <w:tcPr>
            <w:tcW w:w="2410"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Business Manager/Assistant Headteacher</w:t>
            </w:r>
          </w:p>
        </w:tc>
        <w:tc>
          <w:tcPr>
            <w:tcW w:w="2075"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Assistant Headteacher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rPr>
          <w:rFonts w:asciiTheme="majorHAnsi" w:hAnsiTheme="majorHAnsi" w:cstheme="majorHAnsi"/>
          <w:sz w:val="24"/>
          <w:szCs w:val="24"/>
        </w:rPr>
      </w:pPr>
    </w:p>
    <w:p w:rsidR="00BD2EA5" w:rsidRPr="00873449" w:rsidRDefault="00BD2EA5" w:rsidP="00BD2EA5">
      <w:pPr>
        <w:rPr>
          <w:rFonts w:asciiTheme="majorHAnsi" w:hAnsiTheme="majorHAnsi" w:cstheme="majorHAnsi"/>
          <w:sz w:val="24"/>
          <w:szCs w:val="24"/>
        </w:rPr>
      </w:pPr>
    </w:p>
    <w:p w:rsidR="00BD2EA5" w:rsidRPr="00873449" w:rsidRDefault="00BD2EA5" w:rsidP="00BD2EA5">
      <w:pPr>
        <w:rPr>
          <w:rFonts w:asciiTheme="majorHAnsi"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Locations of Main Service Isolation Points</w:t>
      </w:r>
    </w:p>
    <w:tbl>
      <w:tblPr>
        <w:tblStyle w:val="TableGrid"/>
        <w:tblW w:w="0" w:type="auto"/>
        <w:tblLook w:val="04A0" w:firstRow="1" w:lastRow="0" w:firstColumn="1" w:lastColumn="0" w:noHBand="0" w:noVBand="1"/>
      </w:tblPr>
      <w:tblGrid>
        <w:gridCol w:w="2122"/>
        <w:gridCol w:w="6894"/>
      </w:tblGrid>
      <w:tr w:rsidR="00BD2EA5" w:rsidRPr="00873449" w:rsidTr="00221483">
        <w:tc>
          <w:tcPr>
            <w:tcW w:w="2122"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jc w:val="center"/>
              <w:rPr>
                <w:rFonts w:asciiTheme="majorHAnsi" w:hAnsiTheme="majorHAnsi" w:cstheme="majorHAnsi"/>
                <w:b/>
                <w:sz w:val="24"/>
                <w:szCs w:val="24"/>
              </w:rPr>
            </w:pPr>
            <w:r w:rsidRPr="00873449">
              <w:rPr>
                <w:rFonts w:asciiTheme="majorHAnsi" w:hAnsiTheme="majorHAnsi" w:cstheme="majorHAnsi"/>
                <w:b/>
                <w:sz w:val="24"/>
                <w:szCs w:val="24"/>
              </w:rPr>
              <w:t>Service</w:t>
            </w:r>
          </w:p>
        </w:tc>
        <w:tc>
          <w:tcPr>
            <w:tcW w:w="6894"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jc w:val="center"/>
              <w:rPr>
                <w:rFonts w:asciiTheme="majorHAnsi" w:hAnsiTheme="majorHAnsi" w:cstheme="majorHAnsi"/>
                <w:b/>
                <w:sz w:val="24"/>
                <w:szCs w:val="24"/>
              </w:rPr>
            </w:pPr>
            <w:r w:rsidRPr="00873449">
              <w:rPr>
                <w:rFonts w:asciiTheme="majorHAnsi" w:hAnsiTheme="majorHAnsi" w:cstheme="majorHAnsi"/>
                <w:b/>
                <w:sz w:val="24"/>
                <w:szCs w:val="24"/>
              </w:rPr>
              <w:t>Location of Isolation Point</w:t>
            </w:r>
          </w:p>
        </w:tc>
      </w:tr>
      <w:tr w:rsidR="00BD2EA5" w:rsidRPr="00873449" w:rsidTr="00221483">
        <w:tc>
          <w:tcPr>
            <w:tcW w:w="2122"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Water</w:t>
            </w:r>
          </w:p>
        </w:tc>
        <w:tc>
          <w:tcPr>
            <w:tcW w:w="6894"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Right hand side of main entrance gate</w:t>
            </w:r>
          </w:p>
        </w:tc>
      </w:tr>
      <w:tr w:rsidR="00BD2EA5" w:rsidRPr="00873449" w:rsidTr="00221483">
        <w:tc>
          <w:tcPr>
            <w:tcW w:w="2122"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Gas</w:t>
            </w:r>
          </w:p>
        </w:tc>
        <w:tc>
          <w:tcPr>
            <w:tcW w:w="6894"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Front of school, gas meter shed</w:t>
            </w:r>
          </w:p>
        </w:tc>
      </w:tr>
      <w:tr w:rsidR="00BD2EA5" w:rsidRPr="00873449" w:rsidTr="00221483">
        <w:tc>
          <w:tcPr>
            <w:tcW w:w="2122"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Electricity</w:t>
            </w:r>
          </w:p>
        </w:tc>
        <w:tc>
          <w:tcPr>
            <w:tcW w:w="6894"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Between repro and main office</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Severe Weather</w:t>
      </w:r>
    </w:p>
    <w:tbl>
      <w:tblPr>
        <w:tblStyle w:val="TableGrid"/>
        <w:tblW w:w="0" w:type="auto"/>
        <w:tblLook w:val="04A0" w:firstRow="1" w:lastRow="0" w:firstColumn="1" w:lastColumn="0" w:noHBand="0" w:noVBand="1"/>
      </w:tblPr>
      <w:tblGrid>
        <w:gridCol w:w="5949"/>
        <w:gridCol w:w="3067"/>
      </w:tblGrid>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During periods of severe weather, arrangements for maintaining safe access to, from and within the premises (e.g. clearing snow and ice) will be determined by:</w:t>
            </w:r>
          </w:p>
        </w:tc>
        <w:tc>
          <w:tcPr>
            <w:tcW w:w="3067" w:type="dxa"/>
            <w:tcBorders>
              <w:top w:val="single" w:sz="4" w:space="0" w:color="auto"/>
              <w:left w:val="single" w:sz="4" w:space="0" w:color="auto"/>
              <w:bottom w:val="single" w:sz="4" w:space="0" w:color="auto"/>
              <w:right w:val="single" w:sz="4" w:space="0" w:color="auto"/>
            </w:tcBorders>
            <w:hideMark/>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Site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bookmarkStart w:id="3" w:name="_Toc491166101"/>
      <w:r w:rsidRPr="00873449">
        <w:rPr>
          <w:rFonts w:asciiTheme="majorHAnsi" w:eastAsia="MS Mincho" w:hAnsiTheme="majorHAnsi" w:cstheme="majorHAnsi"/>
          <w:b/>
          <w:sz w:val="24"/>
          <w:szCs w:val="24"/>
          <w:u w:val="single"/>
          <w:lang w:val="en-US"/>
        </w:rPr>
        <w:t>Accidents and Medical Arrangements</w:t>
      </w:r>
      <w:bookmarkEnd w:id="3"/>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Any employee who witnesses an accident, incident or near miss, or to whom one is reported, will make an entry in the accident report book as soon as possible after the event:</w:t>
      </w: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Accident book(s) are kept by the following people at the location specified:</w:t>
      </w:r>
    </w:p>
    <w:tbl>
      <w:tblPr>
        <w:tblStyle w:val="TableGrid"/>
        <w:tblW w:w="0" w:type="auto"/>
        <w:tblLook w:val="04A0" w:firstRow="1" w:lastRow="0" w:firstColumn="1" w:lastColumn="0" w:noHBand="0" w:noVBand="1"/>
      </w:tblPr>
      <w:tblGrid>
        <w:gridCol w:w="4508"/>
        <w:gridCol w:w="4508"/>
      </w:tblGrid>
      <w:tr w:rsidR="00BD2EA5" w:rsidRPr="00873449" w:rsidTr="00221483">
        <w:tc>
          <w:tcPr>
            <w:tcW w:w="4508"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jc w:val="center"/>
              <w:rPr>
                <w:rFonts w:asciiTheme="majorHAnsi" w:hAnsiTheme="majorHAnsi" w:cstheme="majorHAnsi"/>
                <w:b/>
                <w:sz w:val="24"/>
                <w:szCs w:val="24"/>
              </w:rPr>
            </w:pPr>
            <w:r w:rsidRPr="00873449">
              <w:rPr>
                <w:rFonts w:asciiTheme="majorHAnsi" w:hAnsiTheme="majorHAnsi" w:cstheme="majorHAnsi"/>
                <w:b/>
                <w:sz w:val="24"/>
                <w:szCs w:val="24"/>
              </w:rPr>
              <w:t>Location of Accident Book</w:t>
            </w:r>
          </w:p>
        </w:tc>
        <w:tc>
          <w:tcPr>
            <w:tcW w:w="4508"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jc w:val="center"/>
              <w:rPr>
                <w:rFonts w:asciiTheme="majorHAnsi" w:hAnsiTheme="majorHAnsi" w:cstheme="majorHAnsi"/>
                <w:b/>
                <w:sz w:val="24"/>
                <w:szCs w:val="24"/>
              </w:rPr>
            </w:pPr>
            <w:r w:rsidRPr="00873449">
              <w:rPr>
                <w:rFonts w:asciiTheme="majorHAnsi" w:hAnsiTheme="majorHAnsi" w:cstheme="majorHAnsi"/>
                <w:b/>
                <w:sz w:val="24"/>
                <w:szCs w:val="24"/>
              </w:rPr>
              <w:t>Person in Charge of Accident Book</w:t>
            </w:r>
          </w:p>
        </w:tc>
      </w:tr>
      <w:tr w:rsidR="00BD2EA5" w:rsidRPr="00873449" w:rsidTr="003C0DE5">
        <w:tc>
          <w:tcPr>
            <w:tcW w:w="4508" w:type="dxa"/>
            <w:tcBorders>
              <w:top w:val="single" w:sz="4" w:space="0" w:color="auto"/>
              <w:left w:val="single" w:sz="4" w:space="0" w:color="auto"/>
              <w:bottom w:val="single" w:sz="4" w:space="0" w:color="auto"/>
              <w:right w:val="single" w:sz="4" w:space="0" w:color="auto"/>
            </w:tcBorders>
            <w:shd w:val="clear" w:color="auto" w:fill="auto"/>
            <w:hideMark/>
          </w:tcPr>
          <w:p w:rsidR="00BD2EA5" w:rsidRPr="00873449" w:rsidRDefault="003C0DE5" w:rsidP="00BD2EA5">
            <w:pPr>
              <w:rPr>
                <w:rFonts w:asciiTheme="majorHAnsi" w:hAnsiTheme="majorHAnsi" w:cstheme="majorHAnsi"/>
                <w:sz w:val="24"/>
                <w:szCs w:val="24"/>
              </w:rPr>
            </w:pPr>
            <w:r w:rsidRPr="003C0DE5">
              <w:rPr>
                <w:rFonts w:asciiTheme="majorHAnsi" w:hAnsiTheme="majorHAnsi" w:cstheme="majorHAnsi"/>
                <w:sz w:val="24"/>
                <w:szCs w:val="24"/>
              </w:rPr>
              <w:t>Student Reception</w:t>
            </w:r>
          </w:p>
        </w:tc>
        <w:tc>
          <w:tcPr>
            <w:tcW w:w="4508"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Student reception</w:t>
            </w:r>
          </w:p>
        </w:tc>
      </w:tr>
      <w:tr w:rsidR="00BD2EA5" w:rsidRPr="00873449" w:rsidTr="00221483">
        <w:trPr>
          <w:trHeight w:val="605"/>
        </w:trPr>
        <w:tc>
          <w:tcPr>
            <w:tcW w:w="4508" w:type="dxa"/>
            <w:vMerge w:val="restart"/>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Accident reports must be drawn to the attention of the Head Teacher / Principal</w:t>
            </w:r>
            <w:r w:rsidR="00493C4C">
              <w:rPr>
                <w:rFonts w:asciiTheme="majorHAnsi" w:hAnsiTheme="majorHAnsi" w:cstheme="majorHAnsi"/>
                <w:sz w:val="24"/>
                <w:szCs w:val="24"/>
              </w:rPr>
              <w:t>.  Records must be retained.  Incidents that meet the threshold must be reported to RIDDOR.</w:t>
            </w:r>
          </w:p>
        </w:tc>
        <w:tc>
          <w:tcPr>
            <w:tcW w:w="4508"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Business Manager</w:t>
            </w:r>
          </w:p>
        </w:tc>
      </w:tr>
      <w:tr w:rsidR="00BD2EA5" w:rsidRPr="00873449" w:rsidTr="00221483">
        <w:tc>
          <w:tcPr>
            <w:tcW w:w="0" w:type="auto"/>
            <w:vMerge/>
            <w:tcBorders>
              <w:top w:val="single" w:sz="4" w:space="0" w:color="auto"/>
              <w:left w:val="single" w:sz="4" w:space="0" w:color="auto"/>
              <w:bottom w:val="single" w:sz="4" w:space="0" w:color="auto"/>
              <w:right w:val="single" w:sz="4" w:space="0" w:color="auto"/>
            </w:tcBorders>
            <w:vAlign w:val="center"/>
            <w:hideMark/>
          </w:tcPr>
          <w:p w:rsidR="00BD2EA5" w:rsidRPr="00873449" w:rsidRDefault="00BD2EA5" w:rsidP="00BD2EA5">
            <w:pPr>
              <w:rPr>
                <w:rFonts w:asciiTheme="majorHAnsi" w:eastAsia="Times New Roman" w:hAnsiTheme="majorHAnsi" w:cstheme="majorHAnsi"/>
                <w:sz w:val="24"/>
                <w:szCs w:val="24"/>
              </w:rPr>
            </w:pPr>
          </w:p>
        </w:tc>
        <w:tc>
          <w:tcPr>
            <w:tcW w:w="4508"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Business Manager</w:t>
            </w: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monitoring accidents, incidents and near misses to identify trends and patterns:</w:t>
            </w:r>
          </w:p>
        </w:tc>
        <w:tc>
          <w:tcPr>
            <w:tcW w:w="4508"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Business Manager</w:t>
            </w:r>
          </w:p>
        </w:tc>
      </w:tr>
      <w:tr w:rsidR="00C51B4E" w:rsidRPr="00873449" w:rsidTr="00221483">
        <w:tc>
          <w:tcPr>
            <w:tcW w:w="4508" w:type="dxa"/>
            <w:tcBorders>
              <w:top w:val="single" w:sz="4" w:space="0" w:color="auto"/>
              <w:left w:val="single" w:sz="4" w:space="0" w:color="auto"/>
              <w:bottom w:val="single" w:sz="4" w:space="0" w:color="auto"/>
              <w:right w:val="single" w:sz="4" w:space="0" w:color="auto"/>
            </w:tcBorders>
          </w:tcPr>
          <w:p w:rsidR="00C51B4E" w:rsidRPr="00873449" w:rsidRDefault="009E68ED" w:rsidP="00BD2EA5">
            <w:pPr>
              <w:rPr>
                <w:rFonts w:asciiTheme="majorHAnsi" w:hAnsiTheme="majorHAnsi" w:cstheme="majorHAnsi"/>
                <w:sz w:val="24"/>
                <w:szCs w:val="24"/>
              </w:rPr>
            </w:pPr>
            <w:r>
              <w:rPr>
                <w:rFonts w:asciiTheme="majorHAnsi" w:hAnsiTheme="majorHAnsi" w:cstheme="majorHAnsi"/>
                <w:sz w:val="24"/>
                <w:szCs w:val="24"/>
              </w:rPr>
              <w:t>Person responsible for investigating accidents/incidents:</w:t>
            </w:r>
          </w:p>
        </w:tc>
        <w:tc>
          <w:tcPr>
            <w:tcW w:w="4508" w:type="dxa"/>
            <w:tcBorders>
              <w:top w:val="single" w:sz="4" w:space="0" w:color="auto"/>
              <w:left w:val="single" w:sz="4" w:space="0" w:color="auto"/>
              <w:bottom w:val="single" w:sz="4" w:space="0" w:color="auto"/>
              <w:right w:val="single" w:sz="4" w:space="0" w:color="auto"/>
            </w:tcBorders>
          </w:tcPr>
          <w:p w:rsidR="00C51B4E"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Business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The following types of incident</w:t>
      </w:r>
      <w:r w:rsidR="008D368C">
        <w:rPr>
          <w:rFonts w:asciiTheme="majorHAnsi" w:hAnsiTheme="majorHAnsi" w:cstheme="majorHAnsi"/>
          <w:sz w:val="24"/>
          <w:szCs w:val="24"/>
        </w:rPr>
        <w:t>s</w:t>
      </w:r>
      <w:r w:rsidRPr="00873449">
        <w:rPr>
          <w:rFonts w:asciiTheme="majorHAnsi" w:hAnsiTheme="majorHAnsi" w:cstheme="majorHAnsi"/>
          <w:sz w:val="24"/>
          <w:szCs w:val="24"/>
        </w:rPr>
        <w:t xml:space="preserve"> </w:t>
      </w:r>
      <w:r w:rsidR="00201EB1">
        <w:rPr>
          <w:rFonts w:asciiTheme="majorHAnsi" w:hAnsiTheme="majorHAnsi" w:cstheme="majorHAnsi"/>
          <w:sz w:val="24"/>
          <w:szCs w:val="24"/>
        </w:rPr>
        <w:t xml:space="preserve">should </w:t>
      </w:r>
      <w:r w:rsidRPr="00873449">
        <w:rPr>
          <w:rFonts w:asciiTheme="majorHAnsi" w:hAnsiTheme="majorHAnsi" w:cstheme="majorHAnsi"/>
          <w:sz w:val="24"/>
          <w:szCs w:val="24"/>
        </w:rPr>
        <w:t>be reported</w:t>
      </w:r>
      <w:r w:rsidR="00201EB1">
        <w:rPr>
          <w:rFonts w:asciiTheme="majorHAnsi" w:hAnsiTheme="majorHAnsi" w:cstheme="majorHAnsi"/>
          <w:sz w:val="24"/>
          <w:szCs w:val="24"/>
        </w:rPr>
        <w:t xml:space="preserve"> to MITRE</w:t>
      </w:r>
      <w:r w:rsidRPr="00873449">
        <w:rPr>
          <w:rFonts w:asciiTheme="majorHAnsi" w:hAnsiTheme="majorHAnsi" w:cstheme="majorHAnsi"/>
          <w:sz w:val="24"/>
          <w:szCs w:val="24"/>
        </w:rPr>
        <w:t>:</w:t>
      </w:r>
    </w:p>
    <w:p w:rsidR="00BD2EA5" w:rsidRPr="00873449" w:rsidRDefault="00BD2EA5" w:rsidP="00BD2EA5">
      <w:pPr>
        <w:numPr>
          <w:ilvl w:val="0"/>
          <w:numId w:val="2"/>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All accidents, incidents and near misses involving employees</w:t>
      </w:r>
    </w:p>
    <w:p w:rsidR="00BD2EA5" w:rsidRPr="00873449" w:rsidRDefault="00BD2EA5" w:rsidP="00BD2EA5">
      <w:pPr>
        <w:numPr>
          <w:ilvl w:val="0"/>
          <w:numId w:val="2"/>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All instances of verbal abuse, aggressive behaviour and violence towards employees</w:t>
      </w:r>
    </w:p>
    <w:p w:rsidR="00BD2EA5" w:rsidRDefault="00BD2EA5" w:rsidP="00BD2EA5">
      <w:pPr>
        <w:numPr>
          <w:ilvl w:val="0"/>
          <w:numId w:val="2"/>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 xml:space="preserve">Any incidents which result in </w:t>
      </w:r>
      <w:r w:rsidR="00201EB1">
        <w:rPr>
          <w:rFonts w:asciiTheme="majorHAnsi" w:eastAsia="Times New Roman" w:hAnsiTheme="majorHAnsi" w:cstheme="majorHAnsi"/>
          <w:sz w:val="24"/>
          <w:szCs w:val="24"/>
          <w:lang w:eastAsia="en-GB"/>
        </w:rPr>
        <w:t>staff</w:t>
      </w:r>
      <w:r w:rsidRPr="00873449">
        <w:rPr>
          <w:rFonts w:asciiTheme="majorHAnsi" w:eastAsia="Times New Roman" w:hAnsiTheme="majorHAnsi" w:cstheme="majorHAnsi"/>
          <w:sz w:val="24"/>
          <w:szCs w:val="24"/>
          <w:lang w:eastAsia="en-GB"/>
        </w:rPr>
        <w:t xml:space="preserve"> or members of the public requiring further medical treatment</w:t>
      </w:r>
    </w:p>
    <w:p w:rsidR="008D368C" w:rsidRPr="00873449" w:rsidRDefault="008D368C" w:rsidP="00BD2EA5">
      <w:pPr>
        <w:numPr>
          <w:ilvl w:val="0"/>
          <w:numId w:val="2"/>
        </w:numPr>
        <w:spacing w:after="0" w:line="240" w:lineRule="auto"/>
        <w:contextualSpacing/>
        <w:rPr>
          <w:rFonts w:asciiTheme="majorHAnsi" w:eastAsia="Times New Roman" w:hAnsiTheme="majorHAnsi" w:cstheme="majorHAnsi"/>
          <w:sz w:val="24"/>
          <w:szCs w:val="24"/>
          <w:lang w:eastAsia="en-GB"/>
        </w:rPr>
      </w:pPr>
      <w:r>
        <w:rPr>
          <w:rFonts w:asciiTheme="majorHAnsi" w:eastAsia="Times New Roman" w:hAnsiTheme="majorHAnsi" w:cstheme="majorHAnsi"/>
          <w:sz w:val="24"/>
          <w:szCs w:val="24"/>
          <w:lang w:eastAsia="en-GB"/>
        </w:rPr>
        <w:t>Any disturbance of asbestos</w:t>
      </w:r>
    </w:p>
    <w:p w:rsidR="00BD2EA5" w:rsidRPr="00873449" w:rsidRDefault="00BD2EA5" w:rsidP="00BD2EA5">
      <w:pPr>
        <w:numPr>
          <w:ilvl w:val="0"/>
          <w:numId w:val="2"/>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 xml:space="preserve">Any incidents which are RIDDOR reportable. </w:t>
      </w:r>
    </w:p>
    <w:p w:rsidR="00BD2EA5" w:rsidRPr="00873449" w:rsidRDefault="00BD2EA5" w:rsidP="00BD2EA5">
      <w:pPr>
        <w:rPr>
          <w:rFonts w:asciiTheme="majorHAnsi" w:hAnsiTheme="majorHAnsi" w:cstheme="majorHAnsi"/>
          <w:sz w:val="24"/>
          <w:szCs w:val="24"/>
        </w:rPr>
      </w:pP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Where accidents are found to be caused by faulty plant, equipment, premises or unsafe systems of work action must be taken to remove or isolate the hazard and warn people until the necessary modifications or repairs can be made.</w:t>
      </w:r>
    </w:p>
    <w:p w:rsidR="00BD2EA5" w:rsidRPr="00873449" w:rsidRDefault="00BD2EA5" w:rsidP="00BD2EA5">
      <w:pPr>
        <w:rPr>
          <w:rFonts w:asciiTheme="majorHAnsi" w:hAnsiTheme="majorHAnsi" w:cstheme="majorHAnsi"/>
          <w:sz w:val="24"/>
          <w:szCs w:val="24"/>
        </w:rPr>
      </w:pPr>
    </w:p>
    <w:p w:rsidR="00BD2EA5" w:rsidRPr="00873449" w:rsidRDefault="00BD2EA5" w:rsidP="00BD2EA5">
      <w:pPr>
        <w:rPr>
          <w:rFonts w:asciiTheme="majorHAnsi" w:hAnsiTheme="majorHAnsi" w:cstheme="majorHAnsi"/>
          <w:sz w:val="24"/>
          <w:szCs w:val="24"/>
        </w:rPr>
      </w:pPr>
    </w:p>
    <w:p w:rsidR="00BD2EA5" w:rsidRPr="00873449" w:rsidRDefault="00BD2EA5" w:rsidP="00BD2EA5">
      <w:pPr>
        <w:rPr>
          <w:rFonts w:asciiTheme="majorHAnsi"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First Aid</w:t>
      </w:r>
    </w:p>
    <w:p w:rsidR="00BD2EA5"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The following employees are named first aiders:</w:t>
      </w:r>
    </w:p>
    <w:tbl>
      <w:tblPr>
        <w:tblW w:w="10357" w:type="dxa"/>
        <w:tblInd w:w="-5" w:type="dxa"/>
        <w:tblLook w:val="04A0" w:firstRow="1" w:lastRow="0" w:firstColumn="1" w:lastColumn="0" w:noHBand="0" w:noVBand="1"/>
      </w:tblPr>
      <w:tblGrid>
        <w:gridCol w:w="1840"/>
        <w:gridCol w:w="4340"/>
        <w:gridCol w:w="1217"/>
        <w:gridCol w:w="1440"/>
        <w:gridCol w:w="1520"/>
      </w:tblGrid>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Sara Kyle</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TQUK Level 3 Award in First Aid at Work (QCF)</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14/07/2021</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13/07/2024</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xml:space="preserve">2024 Refresher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xml:space="preserve">Nick </w:t>
            </w:r>
            <w:proofErr w:type="spellStart"/>
            <w:r w:rsidRPr="00CE4013">
              <w:rPr>
                <w:rFonts w:cs="Arial"/>
                <w:sz w:val="20"/>
              </w:rPr>
              <w:t>Mahy</w:t>
            </w:r>
            <w:proofErr w:type="spellEnd"/>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TQUK Level 3 Award in First Aid at Work (QCF)</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14/07/2021</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13/07/2024</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xml:space="preserve">2024 Refresher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Mel Clare</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TQUK Level 3 Award in First Aid at Work (QCF)</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14/07/2021</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13/07/2024</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xml:space="preserve">2024 Refresher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Kat Marshall</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TQUK Level 3 Award in First Aid at Work (QCF)</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14/07/2021</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13/07/2024</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xml:space="preserve">2024 Refresher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Lydia Watters</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TQUK Level 3 Award in First Aid at Work (QCF)</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14/07/2021</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13/07/2024</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xml:space="preserve">2024 Refresher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xml:space="preserve">Sarah </w:t>
            </w:r>
            <w:proofErr w:type="spellStart"/>
            <w:r w:rsidRPr="00CE4013">
              <w:rPr>
                <w:rFonts w:cs="Arial"/>
                <w:sz w:val="20"/>
              </w:rPr>
              <w:t>Dickin</w:t>
            </w:r>
            <w:proofErr w:type="spellEnd"/>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TQUK Level 3 Award in First Aid at Work (QCF)</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14/07/2021</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13/07/2024</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xml:space="preserve">2024 Refresher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proofErr w:type="spellStart"/>
            <w:r w:rsidRPr="00CE4013">
              <w:rPr>
                <w:rFonts w:cs="Arial"/>
                <w:sz w:val="20"/>
              </w:rPr>
              <w:t>Kieren</w:t>
            </w:r>
            <w:proofErr w:type="spellEnd"/>
            <w:r w:rsidRPr="00CE4013">
              <w:rPr>
                <w:rFonts w:cs="Arial"/>
                <w:sz w:val="20"/>
              </w:rPr>
              <w:t xml:space="preserve"> Mistry</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TQUK Level 3 Award in First Aid at Work (QCF)</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14/07/2021</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13/07/2024</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xml:space="preserve">2024 Refresher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Katie Harrison</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TQUK Level 3 Award in First Aid at Work (QCF)</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14/07/2021</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13/07/2024</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xml:space="preserve">2024 Refresher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Nicola Offiler</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TQUK Level 3 Award in First Aid at Work (QCF)</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14/07/2021</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13/07/2024</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xml:space="preserve">2024 Refresher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Sarah Harris</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TQUK Level 3 Award in First Aid at Work (QCF)</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14/07/2021</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13/07/2024</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xml:space="preserve">2024 Refresher </w:t>
            </w:r>
          </w:p>
        </w:tc>
      </w:tr>
      <w:tr w:rsidR="00F625FB" w:rsidRPr="00CE4013" w:rsidTr="00F625FB">
        <w:trPr>
          <w:trHeight w:val="255"/>
        </w:trPr>
        <w:tc>
          <w:tcPr>
            <w:tcW w:w="1840" w:type="dxa"/>
            <w:tcBorders>
              <w:top w:val="nil"/>
              <w:left w:val="nil"/>
              <w:bottom w:val="single" w:sz="4" w:space="0" w:color="auto"/>
              <w:right w:val="single" w:sz="4" w:space="0" w:color="auto"/>
            </w:tcBorders>
            <w:shd w:val="clear" w:color="000000" w:fill="000000"/>
            <w:noWrap/>
            <w:vAlign w:val="bottom"/>
            <w:hideMark/>
          </w:tcPr>
          <w:p w:rsidR="00F625FB" w:rsidRPr="00CE4013" w:rsidRDefault="00F625FB" w:rsidP="00A147D5">
            <w:pPr>
              <w:jc w:val="center"/>
              <w:rPr>
                <w:rFonts w:cs="Arial"/>
                <w:sz w:val="20"/>
              </w:rPr>
            </w:pPr>
            <w:r w:rsidRPr="00CE4013">
              <w:rPr>
                <w:rFonts w:cs="Arial"/>
                <w:sz w:val="20"/>
              </w:rPr>
              <w:t> </w:t>
            </w:r>
          </w:p>
        </w:tc>
        <w:tc>
          <w:tcPr>
            <w:tcW w:w="4340" w:type="dxa"/>
            <w:tcBorders>
              <w:top w:val="nil"/>
              <w:left w:val="nil"/>
              <w:bottom w:val="single" w:sz="4" w:space="0" w:color="auto"/>
              <w:right w:val="single" w:sz="4" w:space="0" w:color="auto"/>
            </w:tcBorders>
            <w:shd w:val="clear" w:color="000000" w:fill="000000"/>
            <w:noWrap/>
            <w:vAlign w:val="bottom"/>
            <w:hideMark/>
          </w:tcPr>
          <w:p w:rsidR="00F625FB" w:rsidRPr="00CE4013" w:rsidRDefault="00F625FB" w:rsidP="00A147D5">
            <w:pPr>
              <w:jc w:val="center"/>
              <w:rPr>
                <w:rFonts w:cs="Arial"/>
                <w:sz w:val="20"/>
              </w:rPr>
            </w:pPr>
            <w:r w:rsidRPr="00CE4013">
              <w:rPr>
                <w:rFonts w:cs="Arial"/>
                <w:sz w:val="20"/>
              </w:rPr>
              <w:t> </w:t>
            </w:r>
          </w:p>
        </w:tc>
        <w:tc>
          <w:tcPr>
            <w:tcW w:w="1217" w:type="dxa"/>
            <w:tcBorders>
              <w:top w:val="nil"/>
              <w:left w:val="nil"/>
              <w:bottom w:val="single" w:sz="4" w:space="0" w:color="auto"/>
              <w:right w:val="single" w:sz="4" w:space="0" w:color="auto"/>
            </w:tcBorders>
            <w:shd w:val="clear" w:color="000000" w:fill="000000"/>
            <w:noWrap/>
            <w:vAlign w:val="bottom"/>
            <w:hideMark/>
          </w:tcPr>
          <w:p w:rsidR="00F625FB" w:rsidRPr="00CE4013" w:rsidRDefault="00F625FB" w:rsidP="00A147D5">
            <w:pPr>
              <w:jc w:val="center"/>
              <w:rPr>
                <w:rFonts w:cs="Arial"/>
                <w:sz w:val="20"/>
              </w:rPr>
            </w:pPr>
            <w:r w:rsidRPr="00CE4013">
              <w:rPr>
                <w:rFonts w:cs="Arial"/>
                <w:sz w:val="20"/>
              </w:rPr>
              <w:t> </w:t>
            </w:r>
          </w:p>
        </w:tc>
        <w:tc>
          <w:tcPr>
            <w:tcW w:w="1440" w:type="dxa"/>
            <w:tcBorders>
              <w:top w:val="nil"/>
              <w:left w:val="nil"/>
              <w:bottom w:val="single" w:sz="4" w:space="0" w:color="auto"/>
              <w:right w:val="single" w:sz="4" w:space="0" w:color="auto"/>
            </w:tcBorders>
            <w:shd w:val="clear" w:color="000000" w:fill="000000"/>
            <w:noWrap/>
            <w:vAlign w:val="bottom"/>
            <w:hideMark/>
          </w:tcPr>
          <w:p w:rsidR="00F625FB" w:rsidRPr="00CE4013" w:rsidRDefault="00F625FB" w:rsidP="00A147D5">
            <w:pPr>
              <w:jc w:val="center"/>
              <w:rPr>
                <w:rFonts w:cs="Arial"/>
                <w:sz w:val="20"/>
              </w:rPr>
            </w:pPr>
            <w:r w:rsidRPr="00CE4013">
              <w:rPr>
                <w:rFonts w:cs="Arial"/>
                <w:sz w:val="20"/>
              </w:rPr>
              <w:t> </w:t>
            </w:r>
          </w:p>
        </w:tc>
        <w:tc>
          <w:tcPr>
            <w:tcW w:w="1520" w:type="dxa"/>
            <w:tcBorders>
              <w:top w:val="nil"/>
              <w:left w:val="nil"/>
              <w:bottom w:val="nil"/>
              <w:right w:val="nil"/>
            </w:tcBorders>
            <w:shd w:val="clear" w:color="000000" w:fill="000000"/>
            <w:noWrap/>
            <w:vAlign w:val="bottom"/>
            <w:hideMark/>
          </w:tcPr>
          <w:p w:rsidR="00F625FB" w:rsidRPr="00CE4013" w:rsidRDefault="00F625FB" w:rsidP="00A147D5">
            <w:pPr>
              <w:jc w:val="center"/>
              <w:rPr>
                <w:rFonts w:cs="Arial"/>
                <w:sz w:val="20"/>
              </w:rPr>
            </w:pPr>
            <w:r w:rsidRPr="00CE4013">
              <w:rPr>
                <w:rFonts w:cs="Arial"/>
                <w:sz w:val="20"/>
              </w:rPr>
              <w:t> </w:t>
            </w:r>
          </w:p>
        </w:tc>
      </w:tr>
      <w:tr w:rsidR="00F625FB" w:rsidRPr="00CE4013" w:rsidTr="00F625FB">
        <w:trPr>
          <w:trHeight w:val="255"/>
        </w:trPr>
        <w:tc>
          <w:tcPr>
            <w:tcW w:w="1840" w:type="dxa"/>
            <w:tcBorders>
              <w:top w:val="nil"/>
              <w:left w:val="nil"/>
              <w:bottom w:val="single" w:sz="4" w:space="0" w:color="auto"/>
              <w:right w:val="single" w:sz="4" w:space="0" w:color="auto"/>
            </w:tcBorders>
            <w:shd w:val="clear" w:color="000000" w:fill="000000"/>
            <w:noWrap/>
            <w:vAlign w:val="bottom"/>
            <w:hideMark/>
          </w:tcPr>
          <w:p w:rsidR="00F625FB" w:rsidRPr="00CE4013" w:rsidRDefault="00F625FB" w:rsidP="00A147D5">
            <w:pPr>
              <w:jc w:val="center"/>
              <w:rPr>
                <w:rFonts w:cs="Arial"/>
                <w:b/>
                <w:bCs/>
                <w:sz w:val="20"/>
              </w:rPr>
            </w:pPr>
            <w:r w:rsidRPr="00CE4013">
              <w:rPr>
                <w:rFonts w:cs="Arial"/>
                <w:b/>
                <w:bCs/>
                <w:sz w:val="20"/>
              </w:rPr>
              <w:t> </w:t>
            </w:r>
          </w:p>
        </w:tc>
        <w:tc>
          <w:tcPr>
            <w:tcW w:w="4340" w:type="dxa"/>
            <w:tcBorders>
              <w:top w:val="nil"/>
              <w:left w:val="nil"/>
              <w:bottom w:val="single" w:sz="4" w:space="0" w:color="auto"/>
              <w:right w:val="single" w:sz="4" w:space="0" w:color="auto"/>
            </w:tcBorders>
            <w:shd w:val="clear" w:color="000000" w:fill="000000"/>
            <w:noWrap/>
            <w:vAlign w:val="bottom"/>
            <w:hideMark/>
          </w:tcPr>
          <w:p w:rsidR="00F625FB" w:rsidRPr="00CE4013" w:rsidRDefault="00F625FB" w:rsidP="00A147D5">
            <w:pPr>
              <w:jc w:val="center"/>
              <w:rPr>
                <w:rFonts w:cs="Arial"/>
                <w:b/>
                <w:bCs/>
                <w:sz w:val="20"/>
              </w:rPr>
            </w:pPr>
            <w:r w:rsidRPr="00CE4013">
              <w:rPr>
                <w:rFonts w:cs="Arial"/>
                <w:b/>
                <w:bCs/>
                <w:sz w:val="20"/>
              </w:rPr>
              <w:t> </w:t>
            </w:r>
          </w:p>
        </w:tc>
        <w:tc>
          <w:tcPr>
            <w:tcW w:w="1217" w:type="dxa"/>
            <w:tcBorders>
              <w:top w:val="nil"/>
              <w:left w:val="nil"/>
              <w:bottom w:val="single" w:sz="4" w:space="0" w:color="auto"/>
              <w:right w:val="single" w:sz="4" w:space="0" w:color="auto"/>
            </w:tcBorders>
            <w:shd w:val="clear" w:color="000000" w:fill="000000"/>
            <w:noWrap/>
            <w:vAlign w:val="bottom"/>
            <w:hideMark/>
          </w:tcPr>
          <w:p w:rsidR="00F625FB" w:rsidRPr="00CE4013" w:rsidRDefault="00F625FB" w:rsidP="00A147D5">
            <w:pPr>
              <w:jc w:val="center"/>
              <w:rPr>
                <w:rFonts w:cs="Arial"/>
                <w:b/>
                <w:bCs/>
                <w:sz w:val="20"/>
              </w:rPr>
            </w:pPr>
            <w:r w:rsidRPr="00CE4013">
              <w:rPr>
                <w:rFonts w:cs="Arial"/>
                <w:b/>
                <w:bCs/>
                <w:sz w:val="20"/>
              </w:rPr>
              <w:t> </w:t>
            </w:r>
          </w:p>
        </w:tc>
        <w:tc>
          <w:tcPr>
            <w:tcW w:w="1440" w:type="dxa"/>
            <w:tcBorders>
              <w:top w:val="nil"/>
              <w:left w:val="nil"/>
              <w:bottom w:val="single" w:sz="4" w:space="0" w:color="auto"/>
              <w:right w:val="single" w:sz="4" w:space="0" w:color="auto"/>
            </w:tcBorders>
            <w:shd w:val="clear" w:color="000000" w:fill="000000"/>
            <w:noWrap/>
            <w:vAlign w:val="bottom"/>
            <w:hideMark/>
          </w:tcPr>
          <w:p w:rsidR="00F625FB" w:rsidRPr="00CE4013" w:rsidRDefault="00F625FB" w:rsidP="00A147D5">
            <w:pPr>
              <w:jc w:val="center"/>
              <w:rPr>
                <w:rFonts w:cs="Arial"/>
                <w:b/>
                <w:bCs/>
                <w:sz w:val="20"/>
              </w:rPr>
            </w:pPr>
            <w:r w:rsidRPr="00CE4013">
              <w:rPr>
                <w:rFonts w:cs="Arial"/>
                <w:b/>
                <w:bCs/>
                <w:sz w:val="20"/>
              </w:rPr>
              <w:t> </w:t>
            </w:r>
          </w:p>
        </w:tc>
        <w:tc>
          <w:tcPr>
            <w:tcW w:w="1520" w:type="dxa"/>
            <w:tcBorders>
              <w:top w:val="nil"/>
              <w:left w:val="nil"/>
              <w:bottom w:val="nil"/>
              <w:right w:val="nil"/>
            </w:tcBorders>
            <w:shd w:val="clear" w:color="000000" w:fill="000000"/>
            <w:noWrap/>
            <w:vAlign w:val="bottom"/>
            <w:hideMark/>
          </w:tcPr>
          <w:p w:rsidR="00F625FB" w:rsidRPr="00CE4013" w:rsidRDefault="00F625FB" w:rsidP="00A147D5">
            <w:pPr>
              <w:jc w:val="center"/>
              <w:rPr>
                <w:rFonts w:cs="Arial"/>
                <w:b/>
                <w:bCs/>
                <w:sz w:val="20"/>
              </w:rPr>
            </w:pPr>
            <w:r w:rsidRPr="00CE4013">
              <w:rPr>
                <w:rFonts w:cs="Arial"/>
                <w:b/>
                <w:bCs/>
                <w:sz w:val="20"/>
              </w:rPr>
              <w:t> </w:t>
            </w:r>
          </w:p>
        </w:tc>
      </w:tr>
      <w:tr w:rsidR="00F625FB" w:rsidRPr="00CE4013" w:rsidTr="00F625FB">
        <w:trPr>
          <w:trHeight w:val="255"/>
        </w:trPr>
        <w:tc>
          <w:tcPr>
            <w:tcW w:w="1840" w:type="dxa"/>
            <w:tcBorders>
              <w:top w:val="nil"/>
              <w:left w:val="single" w:sz="8"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proofErr w:type="spellStart"/>
            <w:r w:rsidRPr="00CE4013">
              <w:rPr>
                <w:rFonts w:cs="Arial"/>
                <w:sz w:val="20"/>
              </w:rPr>
              <w:t>Kirsteen</w:t>
            </w:r>
            <w:proofErr w:type="spellEnd"/>
            <w:r w:rsidRPr="00CE4013">
              <w:rPr>
                <w:rFonts w:cs="Arial"/>
                <w:sz w:val="20"/>
              </w:rPr>
              <w:t xml:space="preserve"> </w:t>
            </w:r>
            <w:proofErr w:type="spellStart"/>
            <w:r w:rsidRPr="00CE4013">
              <w:rPr>
                <w:rFonts w:cs="Arial"/>
                <w:sz w:val="20"/>
              </w:rPr>
              <w:t>Bardell</w:t>
            </w:r>
            <w:proofErr w:type="spellEnd"/>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Emergency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13/06/2026</w:t>
            </w:r>
          </w:p>
        </w:tc>
        <w:tc>
          <w:tcPr>
            <w:tcW w:w="1520" w:type="dxa"/>
            <w:tcBorders>
              <w:top w:val="single" w:sz="4" w:space="0" w:color="auto"/>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w:t>
            </w:r>
          </w:p>
        </w:tc>
      </w:tr>
      <w:tr w:rsidR="00F625FB" w:rsidRPr="00CE4013" w:rsidTr="00F625FB">
        <w:trPr>
          <w:trHeight w:val="255"/>
        </w:trPr>
        <w:tc>
          <w:tcPr>
            <w:tcW w:w="1840" w:type="dxa"/>
            <w:tcBorders>
              <w:top w:val="nil"/>
              <w:left w:val="single" w:sz="8"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Chambers Jo</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Emergency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Brown Tom</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Emergency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w:t>
            </w:r>
          </w:p>
        </w:tc>
      </w:tr>
      <w:tr w:rsidR="00F625FB" w:rsidRPr="00CE4013" w:rsidTr="00F625FB">
        <w:trPr>
          <w:trHeight w:val="255"/>
        </w:trPr>
        <w:tc>
          <w:tcPr>
            <w:tcW w:w="1840" w:type="dxa"/>
            <w:tcBorders>
              <w:top w:val="nil"/>
              <w:left w:val="single" w:sz="8"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Parker James</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Emergency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w:t>
            </w:r>
          </w:p>
        </w:tc>
      </w:tr>
      <w:tr w:rsidR="00F625FB" w:rsidRPr="00CE4013" w:rsidTr="00F625FB">
        <w:trPr>
          <w:trHeight w:val="255"/>
        </w:trPr>
        <w:tc>
          <w:tcPr>
            <w:tcW w:w="1840" w:type="dxa"/>
            <w:tcBorders>
              <w:top w:val="nil"/>
              <w:left w:val="single" w:sz="8"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Lee Daniel</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Emergency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w:t>
            </w:r>
          </w:p>
        </w:tc>
      </w:tr>
      <w:tr w:rsidR="00F625FB" w:rsidRPr="00CE4013" w:rsidTr="00F625FB">
        <w:trPr>
          <w:trHeight w:val="255"/>
        </w:trPr>
        <w:tc>
          <w:tcPr>
            <w:tcW w:w="1840" w:type="dxa"/>
            <w:tcBorders>
              <w:top w:val="nil"/>
              <w:left w:val="single" w:sz="8" w:space="0" w:color="auto"/>
              <w:bottom w:val="nil"/>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Bust Izzy</w:t>
            </w:r>
          </w:p>
        </w:tc>
        <w:tc>
          <w:tcPr>
            <w:tcW w:w="4340" w:type="dxa"/>
            <w:tcBorders>
              <w:top w:val="nil"/>
              <w:left w:val="nil"/>
              <w:bottom w:val="nil"/>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Emergency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w:t>
            </w:r>
          </w:p>
        </w:tc>
      </w:tr>
      <w:tr w:rsidR="00F625FB" w:rsidRPr="00CE4013" w:rsidTr="00F625FB">
        <w:trPr>
          <w:trHeight w:val="255"/>
        </w:trPr>
        <w:tc>
          <w:tcPr>
            <w:tcW w:w="1840" w:type="dxa"/>
            <w:tcBorders>
              <w:top w:val="single" w:sz="4" w:space="0" w:color="auto"/>
              <w:left w:val="single" w:sz="8" w:space="0" w:color="auto"/>
              <w:bottom w:val="nil"/>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Crossland Chris</w:t>
            </w:r>
          </w:p>
        </w:tc>
        <w:tc>
          <w:tcPr>
            <w:tcW w:w="4340" w:type="dxa"/>
            <w:tcBorders>
              <w:top w:val="single" w:sz="4" w:space="0" w:color="auto"/>
              <w:left w:val="nil"/>
              <w:bottom w:val="nil"/>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Emergency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w:t>
            </w:r>
          </w:p>
        </w:tc>
      </w:tr>
      <w:tr w:rsidR="00F625FB" w:rsidRPr="00CE4013" w:rsidTr="00F625FB">
        <w:trPr>
          <w:trHeight w:val="255"/>
        </w:trPr>
        <w:tc>
          <w:tcPr>
            <w:tcW w:w="1840" w:type="dxa"/>
            <w:tcBorders>
              <w:top w:val="single" w:sz="4" w:space="0" w:color="auto"/>
              <w:left w:val="single" w:sz="8"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Jones Michael</w:t>
            </w:r>
          </w:p>
        </w:tc>
        <w:tc>
          <w:tcPr>
            <w:tcW w:w="4340" w:type="dxa"/>
            <w:tcBorders>
              <w:top w:val="single" w:sz="4" w:space="0" w:color="auto"/>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Emergency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Hunt Carmen</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Emergency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w:t>
            </w:r>
          </w:p>
        </w:tc>
      </w:tr>
      <w:tr w:rsidR="00F625FB" w:rsidRPr="00CE4013" w:rsidTr="00F625FB">
        <w:trPr>
          <w:trHeight w:val="255"/>
        </w:trPr>
        <w:tc>
          <w:tcPr>
            <w:tcW w:w="1840" w:type="dxa"/>
            <w:tcBorders>
              <w:top w:val="nil"/>
              <w:left w:val="nil"/>
              <w:bottom w:val="nil"/>
              <w:right w:val="nil"/>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c>
          <w:tcPr>
            <w:tcW w:w="4340" w:type="dxa"/>
            <w:tcBorders>
              <w:top w:val="nil"/>
              <w:left w:val="nil"/>
              <w:bottom w:val="nil"/>
              <w:right w:val="nil"/>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c>
          <w:tcPr>
            <w:tcW w:w="1217" w:type="dxa"/>
            <w:tcBorders>
              <w:top w:val="nil"/>
              <w:left w:val="nil"/>
              <w:bottom w:val="nil"/>
              <w:right w:val="nil"/>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c>
          <w:tcPr>
            <w:tcW w:w="1440" w:type="dxa"/>
            <w:tcBorders>
              <w:top w:val="nil"/>
              <w:left w:val="nil"/>
              <w:bottom w:val="nil"/>
              <w:right w:val="nil"/>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c>
          <w:tcPr>
            <w:tcW w:w="1520" w:type="dxa"/>
            <w:tcBorders>
              <w:top w:val="nil"/>
              <w:left w:val="nil"/>
              <w:bottom w:val="nil"/>
              <w:right w:val="nil"/>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r>
      <w:tr w:rsidR="00F625FB" w:rsidRPr="00CE4013" w:rsidTr="00F625FB">
        <w:trPr>
          <w:trHeight w:val="255"/>
        </w:trPr>
        <w:tc>
          <w:tcPr>
            <w:tcW w:w="1840" w:type="dxa"/>
            <w:tcBorders>
              <w:top w:val="single" w:sz="4" w:space="0" w:color="auto"/>
              <w:left w:val="nil"/>
              <w:bottom w:val="nil"/>
              <w:right w:val="single" w:sz="4" w:space="0" w:color="auto"/>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c>
          <w:tcPr>
            <w:tcW w:w="4340" w:type="dxa"/>
            <w:tcBorders>
              <w:top w:val="single" w:sz="4" w:space="0" w:color="auto"/>
              <w:left w:val="nil"/>
              <w:bottom w:val="nil"/>
              <w:right w:val="single" w:sz="4" w:space="0" w:color="auto"/>
            </w:tcBorders>
            <w:shd w:val="clear" w:color="000000" w:fill="000000"/>
            <w:noWrap/>
            <w:vAlign w:val="bottom"/>
            <w:hideMark/>
          </w:tcPr>
          <w:p w:rsidR="00F625FB" w:rsidRPr="00CE4013" w:rsidRDefault="00F625FB" w:rsidP="00A147D5">
            <w:pPr>
              <w:jc w:val="center"/>
              <w:rPr>
                <w:rFonts w:cs="Arial"/>
                <w:sz w:val="20"/>
              </w:rPr>
            </w:pPr>
            <w:r w:rsidRPr="00CE4013">
              <w:rPr>
                <w:rFonts w:cs="Arial"/>
                <w:sz w:val="20"/>
              </w:rPr>
              <w:t> </w:t>
            </w:r>
          </w:p>
        </w:tc>
        <w:tc>
          <w:tcPr>
            <w:tcW w:w="1217" w:type="dxa"/>
            <w:tcBorders>
              <w:top w:val="single" w:sz="4" w:space="0" w:color="auto"/>
              <w:left w:val="nil"/>
              <w:bottom w:val="single" w:sz="4" w:space="0" w:color="auto"/>
              <w:right w:val="single" w:sz="4" w:space="0" w:color="auto"/>
            </w:tcBorders>
            <w:shd w:val="clear" w:color="000000" w:fill="000000"/>
            <w:noWrap/>
            <w:vAlign w:val="bottom"/>
            <w:hideMark/>
          </w:tcPr>
          <w:p w:rsidR="00F625FB" w:rsidRPr="00CE4013" w:rsidRDefault="00F625FB" w:rsidP="00A147D5">
            <w:pPr>
              <w:jc w:val="right"/>
              <w:rPr>
                <w:rFonts w:cs="Arial"/>
                <w:sz w:val="20"/>
              </w:rPr>
            </w:pPr>
            <w:r w:rsidRPr="00CE4013">
              <w:rPr>
                <w:rFonts w:cs="Arial"/>
                <w:sz w:val="20"/>
              </w:rPr>
              <w:t> </w:t>
            </w:r>
          </w:p>
        </w:tc>
        <w:tc>
          <w:tcPr>
            <w:tcW w:w="1440" w:type="dxa"/>
            <w:tcBorders>
              <w:top w:val="single" w:sz="4" w:space="0" w:color="auto"/>
              <w:left w:val="nil"/>
              <w:bottom w:val="single" w:sz="4" w:space="0" w:color="auto"/>
              <w:right w:val="single" w:sz="4" w:space="0" w:color="auto"/>
            </w:tcBorders>
            <w:shd w:val="clear" w:color="000000" w:fill="000000"/>
            <w:noWrap/>
            <w:vAlign w:val="bottom"/>
            <w:hideMark/>
          </w:tcPr>
          <w:p w:rsidR="00F625FB" w:rsidRPr="00CE4013" w:rsidRDefault="00F625FB" w:rsidP="00A147D5">
            <w:pPr>
              <w:jc w:val="right"/>
              <w:rPr>
                <w:rFonts w:cs="Arial"/>
                <w:sz w:val="20"/>
              </w:rPr>
            </w:pPr>
            <w:r w:rsidRPr="00CE4013">
              <w:rPr>
                <w:rFonts w:cs="Arial"/>
                <w:sz w:val="20"/>
              </w:rPr>
              <w:t> </w:t>
            </w:r>
          </w:p>
        </w:tc>
        <w:tc>
          <w:tcPr>
            <w:tcW w:w="1520" w:type="dxa"/>
            <w:tcBorders>
              <w:top w:val="single" w:sz="4" w:space="0" w:color="auto"/>
              <w:left w:val="nil"/>
              <w:bottom w:val="single" w:sz="4" w:space="0" w:color="auto"/>
              <w:right w:val="single" w:sz="4" w:space="0" w:color="auto"/>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r>
      <w:tr w:rsidR="00F625FB" w:rsidRPr="00CE4013" w:rsidTr="00F625FB">
        <w:trPr>
          <w:trHeight w:val="255"/>
        </w:trPr>
        <w:tc>
          <w:tcPr>
            <w:tcW w:w="184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Jones Maranda</w:t>
            </w:r>
          </w:p>
        </w:tc>
        <w:tc>
          <w:tcPr>
            <w:tcW w:w="4340" w:type="dxa"/>
            <w:tcBorders>
              <w:top w:val="single" w:sz="4" w:space="0" w:color="auto"/>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xml:space="preserve">Level 3 Award in First Aid at Work </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12/06/2026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w:t>
            </w:r>
          </w:p>
        </w:tc>
      </w:tr>
      <w:tr w:rsidR="00F625FB" w:rsidRPr="00CE4013" w:rsidTr="00F625FB">
        <w:trPr>
          <w:trHeight w:val="255"/>
        </w:trPr>
        <w:tc>
          <w:tcPr>
            <w:tcW w:w="1840" w:type="dxa"/>
            <w:tcBorders>
              <w:top w:val="nil"/>
              <w:left w:val="single" w:sz="8"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Read Chris</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Level 3 Award in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12/06/2026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Rota</w:t>
            </w:r>
          </w:p>
        </w:tc>
      </w:tr>
      <w:tr w:rsidR="00F625FB" w:rsidRPr="00CE4013" w:rsidTr="00F625FB">
        <w:trPr>
          <w:trHeight w:val="255"/>
        </w:trPr>
        <w:tc>
          <w:tcPr>
            <w:tcW w:w="18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Willett Lauren</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Level 3 Award in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12/06/2026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Rota</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Beaver James</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xml:space="preserve">Level 3 Award in First Aid at Work </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12/06/2026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Heath Eddie</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xml:space="preserve">Level 3 Award in First Aid at Work </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12/06/2026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color w:val="000000"/>
                <w:sz w:val="20"/>
              </w:rPr>
            </w:pPr>
            <w:r w:rsidRPr="00CE4013">
              <w:rPr>
                <w:rFonts w:cs="Arial"/>
                <w:color w:val="000000"/>
                <w:sz w:val="20"/>
              </w:rPr>
              <w:t>Lee Karen</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color w:val="000000"/>
                <w:sz w:val="20"/>
              </w:rPr>
            </w:pPr>
            <w:r w:rsidRPr="00CE4013">
              <w:rPr>
                <w:rFonts w:cs="Arial"/>
                <w:color w:val="000000"/>
                <w:sz w:val="20"/>
              </w:rPr>
              <w:t>Level 3 Award in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12/06/2026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Rota</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color w:val="000000"/>
                <w:sz w:val="20"/>
              </w:rPr>
            </w:pPr>
            <w:r w:rsidRPr="00CE4013">
              <w:rPr>
                <w:rFonts w:cs="Arial"/>
                <w:color w:val="000000"/>
                <w:sz w:val="20"/>
              </w:rPr>
              <w:t>Carr Joanne</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color w:val="000000"/>
                <w:sz w:val="20"/>
              </w:rPr>
            </w:pPr>
            <w:r w:rsidRPr="00CE4013">
              <w:rPr>
                <w:rFonts w:cs="Arial"/>
                <w:color w:val="000000"/>
                <w:sz w:val="20"/>
              </w:rPr>
              <w:t>Level 3 Award in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13/06/2023</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12/06/2026</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Rota</w:t>
            </w:r>
          </w:p>
        </w:tc>
      </w:tr>
      <w:tr w:rsidR="00F625FB" w:rsidRPr="00CE4013" w:rsidTr="00F625FB">
        <w:trPr>
          <w:trHeight w:val="255"/>
        </w:trPr>
        <w:tc>
          <w:tcPr>
            <w:tcW w:w="1840" w:type="dxa"/>
            <w:tcBorders>
              <w:top w:val="nil"/>
              <w:left w:val="nil"/>
              <w:bottom w:val="nil"/>
              <w:right w:val="single" w:sz="4" w:space="0" w:color="auto"/>
            </w:tcBorders>
            <w:shd w:val="clear" w:color="000000" w:fill="DDD9C4"/>
            <w:noWrap/>
            <w:vAlign w:val="bottom"/>
            <w:hideMark/>
          </w:tcPr>
          <w:p w:rsidR="00F625FB" w:rsidRPr="00CE4013" w:rsidRDefault="00F625FB" w:rsidP="00A147D5">
            <w:pPr>
              <w:rPr>
                <w:rFonts w:cs="Arial"/>
                <w:color w:val="000000"/>
                <w:sz w:val="20"/>
              </w:rPr>
            </w:pPr>
            <w:r w:rsidRPr="00CE4013">
              <w:rPr>
                <w:rFonts w:cs="Arial"/>
                <w:color w:val="000000"/>
                <w:sz w:val="20"/>
              </w:rPr>
              <w:t>Kirk Rachel</w:t>
            </w:r>
          </w:p>
        </w:tc>
        <w:tc>
          <w:tcPr>
            <w:tcW w:w="4340" w:type="dxa"/>
            <w:tcBorders>
              <w:top w:val="nil"/>
              <w:left w:val="nil"/>
              <w:bottom w:val="nil"/>
              <w:right w:val="single" w:sz="4" w:space="0" w:color="auto"/>
            </w:tcBorders>
            <w:shd w:val="clear" w:color="000000" w:fill="DDD9C4"/>
            <w:noWrap/>
            <w:vAlign w:val="bottom"/>
            <w:hideMark/>
          </w:tcPr>
          <w:p w:rsidR="00F625FB" w:rsidRPr="00CE4013" w:rsidRDefault="00F625FB" w:rsidP="00A147D5">
            <w:pPr>
              <w:rPr>
                <w:rFonts w:cs="Arial"/>
                <w:color w:val="000000"/>
                <w:sz w:val="20"/>
              </w:rPr>
            </w:pPr>
            <w:r w:rsidRPr="00CE4013">
              <w:rPr>
                <w:rFonts w:cs="Arial"/>
                <w:color w:val="000000"/>
                <w:sz w:val="20"/>
              </w:rPr>
              <w:t xml:space="preserve">Level 3 Award </w:t>
            </w:r>
            <w:proofErr w:type="gramStart"/>
            <w:r w:rsidRPr="00CE4013">
              <w:rPr>
                <w:rFonts w:cs="Arial"/>
                <w:color w:val="000000"/>
                <w:sz w:val="20"/>
              </w:rPr>
              <w:t>In</w:t>
            </w:r>
            <w:proofErr w:type="gramEnd"/>
            <w:r w:rsidRPr="00CE4013">
              <w:rPr>
                <w:rFonts w:cs="Arial"/>
                <w:color w:val="000000"/>
                <w:sz w:val="20"/>
              </w:rPr>
              <w:t xml:space="preserve"> First Aid At Work </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03/02/2022</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02/02/2025</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Rota</w:t>
            </w:r>
          </w:p>
        </w:tc>
      </w:tr>
      <w:tr w:rsidR="00F625FB" w:rsidRPr="00CE4013" w:rsidTr="00F625FB">
        <w:trPr>
          <w:trHeight w:val="255"/>
        </w:trPr>
        <w:tc>
          <w:tcPr>
            <w:tcW w:w="1840" w:type="dxa"/>
            <w:tcBorders>
              <w:top w:val="single" w:sz="4" w:space="0" w:color="auto"/>
              <w:left w:val="nil"/>
              <w:bottom w:val="nil"/>
              <w:right w:val="single" w:sz="4" w:space="0" w:color="auto"/>
            </w:tcBorders>
            <w:shd w:val="clear" w:color="000000" w:fill="DDD9C4"/>
            <w:noWrap/>
            <w:vAlign w:val="bottom"/>
            <w:hideMark/>
          </w:tcPr>
          <w:p w:rsidR="00F625FB" w:rsidRPr="00CE4013" w:rsidRDefault="00F625FB" w:rsidP="00A147D5">
            <w:pPr>
              <w:rPr>
                <w:rFonts w:cs="Arial"/>
                <w:color w:val="000000"/>
                <w:sz w:val="20"/>
              </w:rPr>
            </w:pPr>
            <w:r w:rsidRPr="00CE4013">
              <w:rPr>
                <w:rFonts w:cs="Arial"/>
                <w:color w:val="000000"/>
                <w:sz w:val="20"/>
              </w:rPr>
              <w:t xml:space="preserve">Perry Denise </w:t>
            </w:r>
          </w:p>
        </w:tc>
        <w:tc>
          <w:tcPr>
            <w:tcW w:w="4340" w:type="dxa"/>
            <w:tcBorders>
              <w:top w:val="single" w:sz="4" w:space="0" w:color="auto"/>
              <w:left w:val="nil"/>
              <w:bottom w:val="nil"/>
              <w:right w:val="single" w:sz="4" w:space="0" w:color="auto"/>
            </w:tcBorders>
            <w:shd w:val="clear" w:color="000000" w:fill="DDD9C4"/>
            <w:noWrap/>
            <w:vAlign w:val="bottom"/>
            <w:hideMark/>
          </w:tcPr>
          <w:p w:rsidR="00F625FB" w:rsidRPr="00CE4013" w:rsidRDefault="00F625FB" w:rsidP="00A147D5">
            <w:pPr>
              <w:rPr>
                <w:rFonts w:cs="Arial"/>
                <w:color w:val="000000"/>
                <w:sz w:val="20"/>
              </w:rPr>
            </w:pPr>
            <w:r w:rsidRPr="00CE4013">
              <w:rPr>
                <w:rFonts w:cs="Arial"/>
                <w:color w:val="000000"/>
                <w:sz w:val="20"/>
              </w:rPr>
              <w:t xml:space="preserve">Level 3 Award </w:t>
            </w:r>
            <w:proofErr w:type="gramStart"/>
            <w:r w:rsidRPr="00CE4013">
              <w:rPr>
                <w:rFonts w:cs="Arial"/>
                <w:color w:val="000000"/>
                <w:sz w:val="20"/>
              </w:rPr>
              <w:t>In</w:t>
            </w:r>
            <w:proofErr w:type="gramEnd"/>
            <w:r w:rsidRPr="00CE4013">
              <w:rPr>
                <w:rFonts w:cs="Arial"/>
                <w:color w:val="000000"/>
                <w:sz w:val="20"/>
              </w:rPr>
              <w:t xml:space="preserve"> First Aid At Work </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03/02/2022</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02/02/2025</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Rota</w:t>
            </w:r>
          </w:p>
        </w:tc>
      </w:tr>
      <w:tr w:rsidR="00F625FB" w:rsidRPr="00CE4013" w:rsidTr="00F625FB">
        <w:trPr>
          <w:trHeight w:val="255"/>
        </w:trPr>
        <w:tc>
          <w:tcPr>
            <w:tcW w:w="1840" w:type="dxa"/>
            <w:tcBorders>
              <w:top w:val="single" w:sz="4" w:space="0" w:color="auto"/>
              <w:left w:val="nil"/>
              <w:bottom w:val="nil"/>
              <w:right w:val="single" w:sz="4" w:space="0" w:color="auto"/>
            </w:tcBorders>
            <w:shd w:val="clear" w:color="000000" w:fill="DDD9C4"/>
            <w:noWrap/>
            <w:vAlign w:val="bottom"/>
            <w:hideMark/>
          </w:tcPr>
          <w:p w:rsidR="00F625FB" w:rsidRPr="00CE4013" w:rsidRDefault="00F625FB" w:rsidP="00A147D5">
            <w:pPr>
              <w:rPr>
                <w:rFonts w:cs="Arial"/>
                <w:color w:val="000000"/>
                <w:sz w:val="20"/>
              </w:rPr>
            </w:pPr>
            <w:r w:rsidRPr="00CE4013">
              <w:rPr>
                <w:rFonts w:cs="Arial"/>
                <w:color w:val="000000"/>
                <w:sz w:val="20"/>
              </w:rPr>
              <w:t xml:space="preserve">Westwood Jennifer </w:t>
            </w:r>
          </w:p>
        </w:tc>
        <w:tc>
          <w:tcPr>
            <w:tcW w:w="4340" w:type="dxa"/>
            <w:tcBorders>
              <w:top w:val="single" w:sz="4" w:space="0" w:color="auto"/>
              <w:left w:val="nil"/>
              <w:bottom w:val="nil"/>
              <w:right w:val="single" w:sz="4" w:space="0" w:color="auto"/>
            </w:tcBorders>
            <w:shd w:val="clear" w:color="000000" w:fill="DDD9C4"/>
            <w:noWrap/>
            <w:vAlign w:val="bottom"/>
            <w:hideMark/>
          </w:tcPr>
          <w:p w:rsidR="00F625FB" w:rsidRPr="00CE4013" w:rsidRDefault="00F625FB" w:rsidP="00A147D5">
            <w:pPr>
              <w:rPr>
                <w:rFonts w:cs="Arial"/>
                <w:color w:val="000000"/>
                <w:sz w:val="20"/>
              </w:rPr>
            </w:pPr>
            <w:r w:rsidRPr="00CE4013">
              <w:rPr>
                <w:rFonts w:cs="Arial"/>
                <w:color w:val="000000"/>
                <w:sz w:val="20"/>
              </w:rPr>
              <w:t xml:space="preserve">Level 3 Award </w:t>
            </w:r>
            <w:proofErr w:type="gramStart"/>
            <w:r w:rsidRPr="00CE4013">
              <w:rPr>
                <w:rFonts w:cs="Arial"/>
                <w:color w:val="000000"/>
                <w:sz w:val="20"/>
              </w:rPr>
              <w:t>In</w:t>
            </w:r>
            <w:proofErr w:type="gramEnd"/>
            <w:r w:rsidRPr="00CE4013">
              <w:rPr>
                <w:rFonts w:cs="Arial"/>
                <w:color w:val="000000"/>
                <w:sz w:val="20"/>
              </w:rPr>
              <w:t xml:space="preserve"> First Aid At Work </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03/02/2022</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02/02/2025</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Rota</w:t>
            </w:r>
          </w:p>
        </w:tc>
      </w:tr>
      <w:tr w:rsidR="00F625FB" w:rsidRPr="00CE4013" w:rsidTr="00F625FB">
        <w:trPr>
          <w:trHeight w:val="255"/>
        </w:trPr>
        <w:tc>
          <w:tcPr>
            <w:tcW w:w="1840" w:type="dxa"/>
            <w:tcBorders>
              <w:top w:val="single" w:sz="4" w:space="0" w:color="auto"/>
              <w:left w:val="nil"/>
              <w:bottom w:val="nil"/>
              <w:right w:val="single" w:sz="4" w:space="0" w:color="auto"/>
            </w:tcBorders>
            <w:shd w:val="clear" w:color="000000" w:fill="000000"/>
            <w:noWrap/>
            <w:vAlign w:val="bottom"/>
            <w:hideMark/>
          </w:tcPr>
          <w:p w:rsidR="00F625FB" w:rsidRPr="00CE4013" w:rsidRDefault="00F625FB" w:rsidP="00A147D5">
            <w:pPr>
              <w:rPr>
                <w:rFonts w:cs="Arial"/>
                <w:color w:val="000000"/>
                <w:sz w:val="20"/>
              </w:rPr>
            </w:pPr>
            <w:r w:rsidRPr="00CE4013">
              <w:rPr>
                <w:rFonts w:cs="Arial"/>
                <w:color w:val="000000"/>
                <w:sz w:val="20"/>
              </w:rPr>
              <w:t> </w:t>
            </w:r>
          </w:p>
        </w:tc>
        <w:tc>
          <w:tcPr>
            <w:tcW w:w="4340" w:type="dxa"/>
            <w:tcBorders>
              <w:top w:val="single" w:sz="4" w:space="0" w:color="auto"/>
              <w:left w:val="nil"/>
              <w:bottom w:val="nil"/>
              <w:right w:val="single" w:sz="4" w:space="0" w:color="auto"/>
            </w:tcBorders>
            <w:shd w:val="clear" w:color="000000" w:fill="000000"/>
            <w:noWrap/>
            <w:vAlign w:val="bottom"/>
            <w:hideMark/>
          </w:tcPr>
          <w:p w:rsidR="00F625FB" w:rsidRPr="00CE4013" w:rsidRDefault="00F625FB" w:rsidP="00A147D5">
            <w:pPr>
              <w:rPr>
                <w:rFonts w:cs="Arial"/>
                <w:color w:val="000000"/>
                <w:sz w:val="20"/>
              </w:rPr>
            </w:pPr>
            <w:r w:rsidRPr="00CE4013">
              <w:rPr>
                <w:rFonts w:cs="Arial"/>
                <w:color w:val="000000"/>
                <w:sz w:val="20"/>
              </w:rPr>
              <w:t> </w:t>
            </w:r>
          </w:p>
        </w:tc>
        <w:tc>
          <w:tcPr>
            <w:tcW w:w="1217" w:type="dxa"/>
            <w:tcBorders>
              <w:top w:val="nil"/>
              <w:left w:val="nil"/>
              <w:bottom w:val="nil"/>
              <w:right w:val="single" w:sz="4" w:space="0" w:color="auto"/>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c>
          <w:tcPr>
            <w:tcW w:w="1440" w:type="dxa"/>
            <w:tcBorders>
              <w:top w:val="nil"/>
              <w:left w:val="nil"/>
              <w:bottom w:val="nil"/>
              <w:right w:val="single" w:sz="4" w:space="0" w:color="auto"/>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c>
          <w:tcPr>
            <w:tcW w:w="1520" w:type="dxa"/>
            <w:tcBorders>
              <w:top w:val="nil"/>
              <w:left w:val="nil"/>
              <w:bottom w:val="nil"/>
              <w:right w:val="nil"/>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r>
      <w:tr w:rsidR="00F625FB" w:rsidRPr="00CE4013" w:rsidTr="00F625FB">
        <w:trPr>
          <w:trHeight w:val="255"/>
        </w:trPr>
        <w:tc>
          <w:tcPr>
            <w:tcW w:w="1840" w:type="dxa"/>
            <w:tcBorders>
              <w:top w:val="single" w:sz="4" w:space="0" w:color="auto"/>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South Michael</w:t>
            </w:r>
          </w:p>
        </w:tc>
        <w:tc>
          <w:tcPr>
            <w:tcW w:w="4340" w:type="dxa"/>
            <w:tcBorders>
              <w:top w:val="single" w:sz="4" w:space="0" w:color="auto"/>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xml:space="preserve">Emergency First Aid at Work </w:t>
            </w:r>
          </w:p>
        </w:tc>
        <w:tc>
          <w:tcPr>
            <w:tcW w:w="1217" w:type="dxa"/>
            <w:tcBorders>
              <w:top w:val="single" w:sz="4" w:space="0" w:color="auto"/>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14/06/2022</w:t>
            </w:r>
          </w:p>
        </w:tc>
        <w:tc>
          <w:tcPr>
            <w:tcW w:w="1440" w:type="dxa"/>
            <w:tcBorders>
              <w:top w:val="single" w:sz="4" w:space="0" w:color="auto"/>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13/06/2025</w:t>
            </w:r>
          </w:p>
        </w:tc>
        <w:tc>
          <w:tcPr>
            <w:tcW w:w="1520" w:type="dxa"/>
            <w:tcBorders>
              <w:top w:val="single" w:sz="4" w:space="0" w:color="auto"/>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proofErr w:type="spellStart"/>
            <w:r w:rsidRPr="00CE4013">
              <w:rPr>
                <w:rFonts w:cs="Arial"/>
                <w:sz w:val="20"/>
              </w:rPr>
              <w:t>Surgey</w:t>
            </w:r>
            <w:proofErr w:type="spellEnd"/>
            <w:r w:rsidRPr="00CE4013">
              <w:rPr>
                <w:rFonts w:cs="Arial"/>
                <w:sz w:val="20"/>
              </w:rPr>
              <w:t xml:space="preserve"> Beth</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xml:space="preserve">Emergency First Aid at Work </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14/06/2022</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13/06/2025</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proofErr w:type="spellStart"/>
            <w:r w:rsidRPr="00CE4013">
              <w:rPr>
                <w:rFonts w:cs="Arial"/>
                <w:sz w:val="20"/>
              </w:rPr>
              <w:t>Soltysik</w:t>
            </w:r>
            <w:proofErr w:type="spellEnd"/>
            <w:r w:rsidRPr="00CE4013">
              <w:rPr>
                <w:rFonts w:cs="Arial"/>
                <w:sz w:val="20"/>
              </w:rPr>
              <w:t xml:space="preserve"> Kathryn </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xml:space="preserve"> Emergency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14/06/2022</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13/06/2025</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Halfpenny Rachel</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xml:space="preserve"> Emergency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14/06/2022</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13/06/2025</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Walton Ben</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xml:space="preserve"> Emergency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14/06/2022</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13/06/2025</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w:t>
            </w:r>
          </w:p>
        </w:tc>
      </w:tr>
      <w:tr w:rsidR="00F625FB" w:rsidRPr="00CE4013" w:rsidTr="00F625FB">
        <w:trPr>
          <w:trHeight w:val="255"/>
        </w:trPr>
        <w:tc>
          <w:tcPr>
            <w:tcW w:w="1840" w:type="dxa"/>
            <w:tcBorders>
              <w:top w:val="nil"/>
              <w:left w:val="single" w:sz="4" w:space="0" w:color="auto"/>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Gregory Liam</w:t>
            </w:r>
          </w:p>
        </w:tc>
        <w:tc>
          <w:tcPr>
            <w:tcW w:w="43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xml:space="preserve"> Emergency First Aid at Work</w:t>
            </w:r>
          </w:p>
        </w:tc>
        <w:tc>
          <w:tcPr>
            <w:tcW w:w="1217"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14/06/2022</w:t>
            </w:r>
          </w:p>
        </w:tc>
        <w:tc>
          <w:tcPr>
            <w:tcW w:w="144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jc w:val="right"/>
              <w:rPr>
                <w:rFonts w:cs="Arial"/>
                <w:sz w:val="20"/>
              </w:rPr>
            </w:pPr>
            <w:r w:rsidRPr="00CE4013">
              <w:rPr>
                <w:rFonts w:cs="Arial"/>
                <w:sz w:val="20"/>
              </w:rPr>
              <w:t>13/06/2025</w:t>
            </w:r>
          </w:p>
        </w:tc>
        <w:tc>
          <w:tcPr>
            <w:tcW w:w="1520" w:type="dxa"/>
            <w:tcBorders>
              <w:top w:val="nil"/>
              <w:left w:val="nil"/>
              <w:bottom w:val="single" w:sz="4" w:space="0" w:color="auto"/>
              <w:right w:val="single" w:sz="4" w:space="0" w:color="auto"/>
            </w:tcBorders>
            <w:shd w:val="clear" w:color="000000" w:fill="DDD9C4"/>
            <w:noWrap/>
            <w:vAlign w:val="bottom"/>
            <w:hideMark/>
          </w:tcPr>
          <w:p w:rsidR="00F625FB" w:rsidRPr="00CE4013" w:rsidRDefault="00F625FB" w:rsidP="00A147D5">
            <w:pPr>
              <w:rPr>
                <w:rFonts w:cs="Arial"/>
                <w:sz w:val="20"/>
              </w:rPr>
            </w:pPr>
            <w:r w:rsidRPr="00CE4013">
              <w:rPr>
                <w:rFonts w:cs="Arial"/>
                <w:sz w:val="20"/>
              </w:rPr>
              <w:t> </w:t>
            </w:r>
          </w:p>
        </w:tc>
      </w:tr>
      <w:tr w:rsidR="00F625FB" w:rsidRPr="00CE4013" w:rsidTr="00F625FB">
        <w:trPr>
          <w:trHeight w:val="270"/>
        </w:trPr>
        <w:tc>
          <w:tcPr>
            <w:tcW w:w="1840" w:type="dxa"/>
            <w:tcBorders>
              <w:top w:val="nil"/>
              <w:left w:val="nil"/>
              <w:bottom w:val="nil"/>
              <w:right w:val="nil"/>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c>
          <w:tcPr>
            <w:tcW w:w="4340" w:type="dxa"/>
            <w:tcBorders>
              <w:top w:val="nil"/>
              <w:left w:val="nil"/>
              <w:bottom w:val="nil"/>
              <w:right w:val="nil"/>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c>
          <w:tcPr>
            <w:tcW w:w="1217" w:type="dxa"/>
            <w:tcBorders>
              <w:top w:val="nil"/>
              <w:left w:val="nil"/>
              <w:bottom w:val="nil"/>
              <w:right w:val="nil"/>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c>
          <w:tcPr>
            <w:tcW w:w="1440" w:type="dxa"/>
            <w:tcBorders>
              <w:top w:val="nil"/>
              <w:left w:val="nil"/>
              <w:bottom w:val="nil"/>
              <w:right w:val="nil"/>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c>
          <w:tcPr>
            <w:tcW w:w="1520" w:type="dxa"/>
            <w:tcBorders>
              <w:top w:val="nil"/>
              <w:left w:val="nil"/>
              <w:bottom w:val="nil"/>
              <w:right w:val="nil"/>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r>
      <w:tr w:rsidR="00F625FB" w:rsidRPr="00CE4013" w:rsidTr="00F625FB">
        <w:trPr>
          <w:trHeight w:val="255"/>
        </w:trPr>
        <w:tc>
          <w:tcPr>
            <w:tcW w:w="1840" w:type="dxa"/>
            <w:tcBorders>
              <w:top w:val="single" w:sz="8" w:space="0" w:color="auto"/>
              <w:left w:val="single" w:sz="8" w:space="0" w:color="auto"/>
              <w:bottom w:val="nil"/>
              <w:right w:val="single" w:sz="8" w:space="0" w:color="auto"/>
            </w:tcBorders>
            <w:shd w:val="clear" w:color="000000" w:fill="000000"/>
            <w:noWrap/>
            <w:vAlign w:val="bottom"/>
            <w:hideMark/>
          </w:tcPr>
          <w:p w:rsidR="00F625FB" w:rsidRPr="00CE4013" w:rsidRDefault="00F625FB" w:rsidP="00A147D5">
            <w:pPr>
              <w:jc w:val="center"/>
              <w:rPr>
                <w:rFonts w:cs="Arial"/>
                <w:b/>
                <w:bCs/>
                <w:sz w:val="20"/>
              </w:rPr>
            </w:pPr>
            <w:r w:rsidRPr="00CE4013">
              <w:rPr>
                <w:rFonts w:cs="Arial"/>
                <w:b/>
                <w:bCs/>
                <w:sz w:val="20"/>
              </w:rPr>
              <w:t>Name</w:t>
            </w:r>
          </w:p>
        </w:tc>
        <w:tc>
          <w:tcPr>
            <w:tcW w:w="4340" w:type="dxa"/>
            <w:tcBorders>
              <w:top w:val="single" w:sz="8" w:space="0" w:color="auto"/>
              <w:left w:val="nil"/>
              <w:bottom w:val="nil"/>
              <w:right w:val="single" w:sz="8" w:space="0" w:color="auto"/>
            </w:tcBorders>
            <w:shd w:val="clear" w:color="000000" w:fill="000000"/>
            <w:noWrap/>
            <w:vAlign w:val="bottom"/>
            <w:hideMark/>
          </w:tcPr>
          <w:p w:rsidR="00F625FB" w:rsidRPr="00CE4013" w:rsidRDefault="00F625FB" w:rsidP="00A147D5">
            <w:pPr>
              <w:jc w:val="center"/>
              <w:rPr>
                <w:rFonts w:cs="Arial"/>
                <w:b/>
                <w:bCs/>
                <w:sz w:val="20"/>
              </w:rPr>
            </w:pPr>
            <w:r w:rsidRPr="00CE4013">
              <w:rPr>
                <w:rFonts w:cs="Arial"/>
                <w:b/>
                <w:bCs/>
                <w:sz w:val="20"/>
              </w:rPr>
              <w:t>Cert Title (3 x Day Certification)</w:t>
            </w:r>
          </w:p>
        </w:tc>
        <w:tc>
          <w:tcPr>
            <w:tcW w:w="1217" w:type="dxa"/>
            <w:tcBorders>
              <w:top w:val="single" w:sz="8" w:space="0" w:color="auto"/>
              <w:left w:val="nil"/>
              <w:bottom w:val="nil"/>
              <w:right w:val="single" w:sz="4" w:space="0" w:color="auto"/>
            </w:tcBorders>
            <w:shd w:val="clear" w:color="000000" w:fill="000000"/>
            <w:noWrap/>
            <w:vAlign w:val="bottom"/>
            <w:hideMark/>
          </w:tcPr>
          <w:p w:rsidR="00F625FB" w:rsidRPr="00CE4013" w:rsidRDefault="00F625FB" w:rsidP="00A147D5">
            <w:pPr>
              <w:jc w:val="center"/>
              <w:rPr>
                <w:rFonts w:cs="Arial"/>
                <w:b/>
                <w:bCs/>
                <w:sz w:val="20"/>
              </w:rPr>
            </w:pPr>
            <w:r w:rsidRPr="00CE4013">
              <w:rPr>
                <w:rFonts w:cs="Arial"/>
                <w:b/>
                <w:bCs/>
                <w:sz w:val="20"/>
              </w:rPr>
              <w:t>Expired</w:t>
            </w:r>
          </w:p>
        </w:tc>
        <w:tc>
          <w:tcPr>
            <w:tcW w:w="1440" w:type="dxa"/>
            <w:tcBorders>
              <w:top w:val="single" w:sz="8" w:space="0" w:color="auto"/>
              <w:left w:val="nil"/>
              <w:bottom w:val="nil"/>
              <w:right w:val="single" w:sz="8" w:space="0" w:color="auto"/>
            </w:tcBorders>
            <w:shd w:val="clear" w:color="000000" w:fill="000000"/>
            <w:noWrap/>
            <w:vAlign w:val="bottom"/>
            <w:hideMark/>
          </w:tcPr>
          <w:p w:rsidR="00F625FB" w:rsidRPr="00CE4013" w:rsidRDefault="00F625FB" w:rsidP="00A147D5">
            <w:pPr>
              <w:jc w:val="center"/>
              <w:rPr>
                <w:rFonts w:cs="Arial"/>
                <w:b/>
                <w:bCs/>
                <w:sz w:val="20"/>
              </w:rPr>
            </w:pPr>
            <w:r w:rsidRPr="00CE4013">
              <w:rPr>
                <w:rFonts w:cs="Arial"/>
                <w:b/>
                <w:bCs/>
                <w:sz w:val="20"/>
              </w:rPr>
              <w:t>Renewal</w:t>
            </w:r>
          </w:p>
        </w:tc>
        <w:tc>
          <w:tcPr>
            <w:tcW w:w="1520" w:type="dxa"/>
            <w:tcBorders>
              <w:top w:val="nil"/>
              <w:left w:val="nil"/>
              <w:bottom w:val="nil"/>
              <w:right w:val="nil"/>
            </w:tcBorders>
            <w:shd w:val="clear" w:color="000000" w:fill="000000"/>
            <w:noWrap/>
            <w:vAlign w:val="bottom"/>
            <w:hideMark/>
          </w:tcPr>
          <w:p w:rsidR="00F625FB" w:rsidRPr="00CE4013" w:rsidRDefault="00F625FB" w:rsidP="00A147D5">
            <w:pPr>
              <w:rPr>
                <w:rFonts w:cs="Arial"/>
                <w:sz w:val="20"/>
              </w:rPr>
            </w:pPr>
            <w:r w:rsidRPr="00CE4013">
              <w:rPr>
                <w:rFonts w:cs="Arial"/>
                <w:sz w:val="20"/>
              </w:rPr>
              <w:t> </w:t>
            </w:r>
          </w:p>
        </w:tc>
      </w:tr>
    </w:tbl>
    <w:tbl>
      <w:tblPr>
        <w:tblStyle w:val="TableGrid"/>
        <w:tblW w:w="0" w:type="auto"/>
        <w:tblLook w:val="04A0" w:firstRow="1" w:lastRow="0" w:firstColumn="1" w:lastColumn="0" w:noHBand="0" w:noVBand="1"/>
      </w:tblPr>
      <w:tblGrid>
        <w:gridCol w:w="5807"/>
        <w:gridCol w:w="3209"/>
      </w:tblGrid>
      <w:tr w:rsidR="00BD2EA5" w:rsidRPr="00873449" w:rsidTr="00221483">
        <w:tc>
          <w:tcPr>
            <w:tcW w:w="5807"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first aid qualifications are maintained:</w:t>
            </w:r>
          </w:p>
        </w:tc>
        <w:tc>
          <w:tcPr>
            <w:tcW w:w="3209" w:type="dxa"/>
            <w:tcBorders>
              <w:top w:val="single" w:sz="4" w:space="0" w:color="auto"/>
              <w:left w:val="single" w:sz="4" w:space="0" w:color="auto"/>
              <w:bottom w:val="single" w:sz="4" w:space="0" w:color="auto"/>
              <w:right w:val="single" w:sz="4" w:space="0" w:color="auto"/>
            </w:tcBorders>
          </w:tcPr>
          <w:p w:rsidR="00BD2EA5" w:rsidRPr="00873449" w:rsidRDefault="003C0DE5" w:rsidP="00BD2EA5">
            <w:pPr>
              <w:rPr>
                <w:rFonts w:asciiTheme="majorHAnsi" w:hAnsiTheme="majorHAnsi" w:cstheme="majorHAnsi"/>
                <w:sz w:val="24"/>
                <w:szCs w:val="24"/>
              </w:rPr>
            </w:pPr>
            <w:r>
              <w:rPr>
                <w:rFonts w:asciiTheme="majorHAnsi" w:hAnsiTheme="majorHAnsi" w:cstheme="majorHAnsi"/>
                <w:sz w:val="24"/>
                <w:szCs w:val="24"/>
              </w:rPr>
              <w:t xml:space="preserve">Cover Manager </w:t>
            </w:r>
          </w:p>
        </w:tc>
      </w:tr>
      <w:tr w:rsidR="00BD2EA5" w:rsidRPr="00873449" w:rsidTr="00221483">
        <w:tc>
          <w:tcPr>
            <w:tcW w:w="5807"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that first aid cover is provided for staff working out of normal school hours:</w:t>
            </w:r>
          </w:p>
        </w:tc>
        <w:tc>
          <w:tcPr>
            <w:tcW w:w="3209" w:type="dxa"/>
            <w:tcBorders>
              <w:top w:val="single" w:sz="4" w:space="0" w:color="auto"/>
              <w:left w:val="single" w:sz="4" w:space="0" w:color="auto"/>
              <w:bottom w:val="single" w:sz="4" w:space="0" w:color="auto"/>
              <w:right w:val="single" w:sz="4" w:space="0" w:color="auto"/>
            </w:tcBorders>
          </w:tcPr>
          <w:p w:rsidR="00BD2EA5" w:rsidRDefault="003C0DE5" w:rsidP="00BD2EA5">
            <w:pPr>
              <w:rPr>
                <w:rFonts w:asciiTheme="majorHAnsi" w:hAnsiTheme="majorHAnsi" w:cstheme="majorHAnsi"/>
                <w:sz w:val="24"/>
                <w:szCs w:val="24"/>
              </w:rPr>
            </w:pPr>
            <w:r>
              <w:rPr>
                <w:rFonts w:asciiTheme="majorHAnsi" w:hAnsiTheme="majorHAnsi" w:cstheme="majorHAnsi"/>
                <w:sz w:val="24"/>
                <w:szCs w:val="24"/>
              </w:rPr>
              <w:t>Business Manager</w:t>
            </w:r>
          </w:p>
          <w:p w:rsidR="00221483" w:rsidRDefault="00221483" w:rsidP="00BD2EA5">
            <w:pPr>
              <w:rPr>
                <w:rFonts w:asciiTheme="majorHAnsi" w:hAnsiTheme="majorHAnsi" w:cstheme="majorHAnsi"/>
                <w:sz w:val="24"/>
                <w:szCs w:val="24"/>
              </w:rPr>
            </w:pPr>
          </w:p>
          <w:p w:rsidR="00221483" w:rsidRPr="00873449" w:rsidRDefault="00221483" w:rsidP="00BD2EA5">
            <w:pPr>
              <w:rPr>
                <w:rFonts w:asciiTheme="majorHAnsi" w:hAnsiTheme="majorHAnsi" w:cstheme="majorHAnsi"/>
                <w:sz w:val="24"/>
                <w:szCs w:val="24"/>
              </w:rPr>
            </w:pP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First aid boxes and first aid record books are kept at the following locations in the school:</w:t>
      </w:r>
    </w:p>
    <w:tbl>
      <w:tblPr>
        <w:tblStyle w:val="TableGrid"/>
        <w:tblW w:w="0" w:type="auto"/>
        <w:tblLook w:val="04A0" w:firstRow="1" w:lastRow="0" w:firstColumn="1" w:lastColumn="0" w:noHBand="0" w:noVBand="1"/>
      </w:tblPr>
      <w:tblGrid>
        <w:gridCol w:w="4508"/>
        <w:gridCol w:w="1299"/>
        <w:gridCol w:w="3209"/>
      </w:tblGrid>
      <w:tr w:rsidR="00BD2EA5" w:rsidRPr="00873449" w:rsidTr="00221483">
        <w:tc>
          <w:tcPr>
            <w:tcW w:w="4508"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Location of First Aid Box(es)</w:t>
            </w:r>
          </w:p>
        </w:tc>
        <w:tc>
          <w:tcPr>
            <w:tcW w:w="4508" w:type="dxa"/>
            <w:gridSpan w:val="2"/>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Location of First Aid Record Book(s)</w:t>
            </w: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tcPr>
          <w:p w:rsidR="00BD2EA5" w:rsidRPr="00873449" w:rsidRDefault="00AB75C0" w:rsidP="00BD2EA5">
            <w:pPr>
              <w:rPr>
                <w:rFonts w:asciiTheme="majorHAnsi" w:hAnsiTheme="majorHAnsi" w:cstheme="majorHAnsi"/>
                <w:sz w:val="24"/>
                <w:szCs w:val="24"/>
              </w:rPr>
            </w:pPr>
            <w:r>
              <w:rPr>
                <w:rFonts w:asciiTheme="majorHAnsi" w:hAnsiTheme="majorHAnsi" w:cstheme="majorHAnsi"/>
                <w:sz w:val="24"/>
                <w:szCs w:val="24"/>
              </w:rPr>
              <w:t>English office, Maths office, Data office</w:t>
            </w:r>
          </w:p>
        </w:tc>
        <w:tc>
          <w:tcPr>
            <w:tcW w:w="4508" w:type="dxa"/>
            <w:gridSpan w:val="2"/>
            <w:tcBorders>
              <w:top w:val="single" w:sz="4" w:space="0" w:color="auto"/>
              <w:left w:val="single" w:sz="4" w:space="0" w:color="auto"/>
              <w:bottom w:val="single" w:sz="4" w:space="0" w:color="auto"/>
              <w:right w:val="single" w:sz="4" w:space="0" w:color="auto"/>
            </w:tcBorders>
          </w:tcPr>
          <w:p w:rsidR="00BD2EA5" w:rsidRPr="00873449" w:rsidRDefault="00AB75C0" w:rsidP="00BD2EA5">
            <w:pPr>
              <w:rPr>
                <w:rFonts w:asciiTheme="majorHAnsi" w:hAnsiTheme="majorHAnsi" w:cstheme="majorHAnsi"/>
                <w:sz w:val="24"/>
                <w:szCs w:val="24"/>
              </w:rPr>
            </w:pPr>
            <w:r>
              <w:rPr>
                <w:rFonts w:asciiTheme="majorHAnsi" w:hAnsiTheme="majorHAnsi" w:cstheme="majorHAnsi"/>
                <w:sz w:val="24"/>
                <w:szCs w:val="24"/>
              </w:rPr>
              <w:t>Student reception</w:t>
            </w: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tcPr>
          <w:p w:rsidR="00BD2EA5" w:rsidRPr="00873449" w:rsidRDefault="00AB75C0" w:rsidP="00BD2EA5">
            <w:pPr>
              <w:rPr>
                <w:rFonts w:asciiTheme="majorHAnsi" w:hAnsiTheme="majorHAnsi" w:cstheme="majorHAnsi"/>
                <w:sz w:val="24"/>
                <w:szCs w:val="24"/>
              </w:rPr>
            </w:pPr>
            <w:r>
              <w:rPr>
                <w:rFonts w:asciiTheme="majorHAnsi" w:hAnsiTheme="majorHAnsi" w:cstheme="majorHAnsi"/>
                <w:sz w:val="24"/>
                <w:szCs w:val="24"/>
              </w:rPr>
              <w:t>PA office, EC, Science prep room</w:t>
            </w:r>
          </w:p>
        </w:tc>
        <w:tc>
          <w:tcPr>
            <w:tcW w:w="4508" w:type="dxa"/>
            <w:gridSpan w:val="2"/>
            <w:tcBorders>
              <w:top w:val="single" w:sz="4" w:space="0" w:color="auto"/>
              <w:left w:val="single" w:sz="4" w:space="0" w:color="auto"/>
              <w:bottom w:val="single" w:sz="4" w:space="0" w:color="auto"/>
              <w:right w:val="single" w:sz="4" w:space="0" w:color="auto"/>
            </w:tcBorders>
          </w:tcPr>
          <w:p w:rsidR="00BD2EA5" w:rsidRPr="00873449" w:rsidRDefault="00AB75C0" w:rsidP="00BD2EA5">
            <w:pPr>
              <w:rPr>
                <w:rFonts w:asciiTheme="majorHAnsi" w:hAnsiTheme="majorHAnsi" w:cstheme="majorHAnsi"/>
                <w:sz w:val="24"/>
                <w:szCs w:val="24"/>
              </w:rPr>
            </w:pPr>
            <w:r>
              <w:rPr>
                <w:rFonts w:asciiTheme="majorHAnsi" w:hAnsiTheme="majorHAnsi" w:cstheme="majorHAnsi"/>
                <w:sz w:val="24"/>
                <w:szCs w:val="24"/>
              </w:rPr>
              <w:t>Main reception</w:t>
            </w: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tcPr>
          <w:p w:rsidR="00BD2EA5" w:rsidRPr="00873449" w:rsidRDefault="00AB75C0" w:rsidP="00BD2EA5">
            <w:pPr>
              <w:rPr>
                <w:rFonts w:asciiTheme="majorHAnsi" w:hAnsiTheme="majorHAnsi" w:cstheme="majorHAnsi"/>
                <w:sz w:val="24"/>
                <w:szCs w:val="24"/>
              </w:rPr>
            </w:pPr>
            <w:r>
              <w:rPr>
                <w:rFonts w:asciiTheme="majorHAnsi" w:hAnsiTheme="majorHAnsi" w:cstheme="majorHAnsi"/>
                <w:sz w:val="24"/>
                <w:szCs w:val="24"/>
              </w:rPr>
              <w:t>Science staff base, Humanities</w:t>
            </w:r>
          </w:p>
        </w:tc>
        <w:tc>
          <w:tcPr>
            <w:tcW w:w="4508" w:type="dxa"/>
            <w:gridSpan w:val="2"/>
            <w:tcBorders>
              <w:top w:val="single" w:sz="4" w:space="0" w:color="auto"/>
              <w:left w:val="single" w:sz="4" w:space="0" w:color="auto"/>
              <w:bottom w:val="single" w:sz="4" w:space="0" w:color="auto"/>
              <w:right w:val="single" w:sz="4" w:space="0" w:color="auto"/>
            </w:tcBorders>
          </w:tcPr>
          <w:p w:rsidR="00BD2EA5" w:rsidRPr="00873449" w:rsidRDefault="00BD2EA5" w:rsidP="00BD2EA5">
            <w:pPr>
              <w:rPr>
                <w:rFonts w:asciiTheme="majorHAnsi" w:hAnsiTheme="majorHAnsi" w:cstheme="majorHAnsi"/>
                <w:sz w:val="24"/>
                <w:szCs w:val="24"/>
              </w:rPr>
            </w:pP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tcPr>
          <w:p w:rsidR="00BD2EA5" w:rsidRPr="00873449" w:rsidRDefault="00AB75C0" w:rsidP="00BD2EA5">
            <w:pPr>
              <w:rPr>
                <w:rFonts w:asciiTheme="majorHAnsi" w:hAnsiTheme="majorHAnsi" w:cstheme="majorHAnsi"/>
                <w:sz w:val="24"/>
                <w:szCs w:val="24"/>
              </w:rPr>
            </w:pPr>
            <w:r>
              <w:rPr>
                <w:rFonts w:asciiTheme="majorHAnsi" w:hAnsiTheme="majorHAnsi" w:cstheme="majorHAnsi"/>
                <w:sz w:val="24"/>
                <w:szCs w:val="24"/>
              </w:rPr>
              <w:t>Student reception, Inclusion, Social sciences</w:t>
            </w:r>
          </w:p>
        </w:tc>
        <w:tc>
          <w:tcPr>
            <w:tcW w:w="4508" w:type="dxa"/>
            <w:gridSpan w:val="2"/>
            <w:tcBorders>
              <w:top w:val="single" w:sz="4" w:space="0" w:color="auto"/>
              <w:left w:val="single" w:sz="4" w:space="0" w:color="auto"/>
              <w:bottom w:val="single" w:sz="4" w:space="0" w:color="auto"/>
              <w:right w:val="single" w:sz="4" w:space="0" w:color="auto"/>
            </w:tcBorders>
          </w:tcPr>
          <w:p w:rsidR="00BD2EA5" w:rsidRPr="00873449" w:rsidRDefault="00BD2EA5" w:rsidP="00BD2EA5">
            <w:pPr>
              <w:rPr>
                <w:rFonts w:asciiTheme="majorHAnsi" w:hAnsiTheme="majorHAnsi" w:cstheme="majorHAnsi"/>
                <w:sz w:val="24"/>
                <w:szCs w:val="24"/>
              </w:rPr>
            </w:pP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tcPr>
          <w:p w:rsidR="00BD2EA5" w:rsidRPr="00873449" w:rsidRDefault="00AB75C0" w:rsidP="00BD2EA5">
            <w:pPr>
              <w:rPr>
                <w:rFonts w:asciiTheme="majorHAnsi" w:hAnsiTheme="majorHAnsi" w:cstheme="majorHAnsi"/>
                <w:sz w:val="24"/>
                <w:szCs w:val="24"/>
              </w:rPr>
            </w:pPr>
            <w:r>
              <w:rPr>
                <w:rFonts w:asciiTheme="majorHAnsi" w:hAnsiTheme="majorHAnsi" w:cstheme="majorHAnsi"/>
                <w:sz w:val="24"/>
                <w:szCs w:val="24"/>
              </w:rPr>
              <w:t>Site office, PACE office, ADT</w:t>
            </w:r>
          </w:p>
        </w:tc>
        <w:tc>
          <w:tcPr>
            <w:tcW w:w="4508" w:type="dxa"/>
            <w:gridSpan w:val="2"/>
            <w:tcBorders>
              <w:top w:val="single" w:sz="4" w:space="0" w:color="auto"/>
              <w:left w:val="single" w:sz="4" w:space="0" w:color="auto"/>
              <w:bottom w:val="single" w:sz="4" w:space="0" w:color="auto"/>
              <w:right w:val="single" w:sz="4" w:space="0" w:color="auto"/>
            </w:tcBorders>
          </w:tcPr>
          <w:p w:rsidR="00BD2EA5" w:rsidRPr="00873449" w:rsidRDefault="00BD2EA5" w:rsidP="00BD2EA5">
            <w:pPr>
              <w:rPr>
                <w:rFonts w:asciiTheme="majorHAnsi" w:hAnsiTheme="majorHAnsi" w:cstheme="majorHAnsi"/>
                <w:sz w:val="24"/>
                <w:szCs w:val="24"/>
              </w:rPr>
            </w:pPr>
          </w:p>
        </w:tc>
      </w:tr>
      <w:tr w:rsidR="00BD2EA5" w:rsidRPr="00873449" w:rsidTr="00221483">
        <w:tc>
          <w:tcPr>
            <w:tcW w:w="5807" w:type="dxa"/>
            <w:gridSpan w:val="2"/>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A termly check on the location and contents of all first aid boxes is carried out by:</w:t>
            </w:r>
          </w:p>
        </w:tc>
        <w:tc>
          <w:tcPr>
            <w:tcW w:w="3209" w:type="dxa"/>
            <w:tcBorders>
              <w:top w:val="single" w:sz="4" w:space="0" w:color="auto"/>
              <w:left w:val="single" w:sz="4" w:space="0" w:color="auto"/>
              <w:bottom w:val="single" w:sz="4" w:space="0" w:color="auto"/>
              <w:right w:val="single" w:sz="4" w:space="0" w:color="auto"/>
            </w:tcBorders>
          </w:tcPr>
          <w:p w:rsidR="00BD2EA5" w:rsidRPr="00873449" w:rsidRDefault="00AB75C0" w:rsidP="00BD2EA5">
            <w:pPr>
              <w:rPr>
                <w:rFonts w:asciiTheme="majorHAnsi" w:hAnsiTheme="majorHAnsi" w:cstheme="majorHAnsi"/>
                <w:sz w:val="24"/>
                <w:szCs w:val="24"/>
              </w:rPr>
            </w:pPr>
            <w:r>
              <w:rPr>
                <w:rFonts w:asciiTheme="majorHAnsi" w:hAnsiTheme="majorHAnsi" w:cstheme="majorHAnsi"/>
                <w:sz w:val="24"/>
                <w:szCs w:val="24"/>
              </w:rPr>
              <w:t>Cover team</w:t>
            </w:r>
          </w:p>
        </w:tc>
      </w:tr>
      <w:tr w:rsidR="00BD2EA5" w:rsidRPr="00873449" w:rsidTr="00221483">
        <w:tc>
          <w:tcPr>
            <w:tcW w:w="5807" w:type="dxa"/>
            <w:gridSpan w:val="2"/>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Use of first aid materials and deficiencies should be reported to:</w:t>
            </w:r>
          </w:p>
        </w:tc>
        <w:tc>
          <w:tcPr>
            <w:tcW w:w="3209" w:type="dxa"/>
            <w:tcBorders>
              <w:top w:val="single" w:sz="4" w:space="0" w:color="auto"/>
              <w:left w:val="single" w:sz="4" w:space="0" w:color="auto"/>
              <w:bottom w:val="single" w:sz="4" w:space="0" w:color="auto"/>
              <w:right w:val="single" w:sz="4" w:space="0" w:color="auto"/>
            </w:tcBorders>
          </w:tcPr>
          <w:p w:rsidR="00BD2EA5" w:rsidRPr="00873449" w:rsidRDefault="00AB75C0" w:rsidP="00BD2EA5">
            <w:pPr>
              <w:rPr>
                <w:rFonts w:asciiTheme="majorHAnsi" w:hAnsiTheme="majorHAnsi" w:cstheme="majorHAnsi"/>
                <w:sz w:val="24"/>
                <w:szCs w:val="24"/>
              </w:rPr>
            </w:pPr>
            <w:r>
              <w:rPr>
                <w:rFonts w:asciiTheme="majorHAnsi" w:hAnsiTheme="majorHAnsi" w:cstheme="majorHAnsi"/>
                <w:sz w:val="24"/>
                <w:szCs w:val="24"/>
              </w:rPr>
              <w:t>Cover team</w:t>
            </w:r>
          </w:p>
        </w:tc>
      </w:tr>
      <w:tr w:rsidR="00BD2EA5" w:rsidRPr="00873449" w:rsidTr="00221483">
        <w:tc>
          <w:tcPr>
            <w:tcW w:w="5807" w:type="dxa"/>
            <w:gridSpan w:val="2"/>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Address and telephone number of the nearest medical centre / NHS GP:</w:t>
            </w:r>
          </w:p>
        </w:tc>
        <w:tc>
          <w:tcPr>
            <w:tcW w:w="3209" w:type="dxa"/>
            <w:tcBorders>
              <w:top w:val="single" w:sz="4" w:space="0" w:color="auto"/>
              <w:left w:val="single" w:sz="4" w:space="0" w:color="auto"/>
              <w:bottom w:val="single" w:sz="4" w:space="0" w:color="auto"/>
              <w:right w:val="single" w:sz="4" w:space="0" w:color="auto"/>
            </w:tcBorders>
          </w:tcPr>
          <w:p w:rsidR="00BD2EA5" w:rsidRDefault="00AB75C0" w:rsidP="00BD2EA5">
            <w:pPr>
              <w:rPr>
                <w:rFonts w:asciiTheme="majorHAnsi" w:hAnsiTheme="majorHAnsi" w:cstheme="majorHAnsi"/>
                <w:sz w:val="24"/>
                <w:szCs w:val="24"/>
              </w:rPr>
            </w:pPr>
            <w:proofErr w:type="spellStart"/>
            <w:r>
              <w:rPr>
                <w:rFonts w:asciiTheme="majorHAnsi" w:hAnsiTheme="majorHAnsi" w:cstheme="majorHAnsi"/>
                <w:sz w:val="24"/>
                <w:szCs w:val="24"/>
              </w:rPr>
              <w:t>Whyburn</w:t>
            </w:r>
            <w:proofErr w:type="spellEnd"/>
            <w:r>
              <w:rPr>
                <w:rFonts w:asciiTheme="majorHAnsi" w:hAnsiTheme="majorHAnsi" w:cstheme="majorHAnsi"/>
                <w:sz w:val="24"/>
                <w:szCs w:val="24"/>
              </w:rPr>
              <w:t xml:space="preserve"> Medical Centre</w:t>
            </w:r>
          </w:p>
          <w:p w:rsidR="00AB75C0" w:rsidRDefault="00AB75C0" w:rsidP="00BD2EA5">
            <w:pPr>
              <w:rPr>
                <w:rFonts w:asciiTheme="majorHAnsi" w:hAnsiTheme="majorHAnsi" w:cstheme="majorHAnsi"/>
                <w:sz w:val="24"/>
                <w:szCs w:val="24"/>
              </w:rPr>
            </w:pPr>
            <w:r>
              <w:rPr>
                <w:rFonts w:asciiTheme="majorHAnsi" w:hAnsiTheme="majorHAnsi" w:cstheme="majorHAnsi"/>
                <w:sz w:val="24"/>
                <w:szCs w:val="24"/>
              </w:rPr>
              <w:t>Curtis Street, Hucknall</w:t>
            </w:r>
          </w:p>
          <w:p w:rsidR="00AB75C0" w:rsidRDefault="00AB75C0" w:rsidP="00BD2EA5">
            <w:pPr>
              <w:rPr>
                <w:rFonts w:asciiTheme="majorHAnsi" w:hAnsiTheme="majorHAnsi" w:cstheme="majorHAnsi"/>
                <w:sz w:val="24"/>
                <w:szCs w:val="24"/>
              </w:rPr>
            </w:pPr>
            <w:r>
              <w:rPr>
                <w:rFonts w:asciiTheme="majorHAnsi" w:hAnsiTheme="majorHAnsi" w:cstheme="majorHAnsi"/>
                <w:sz w:val="24"/>
                <w:szCs w:val="24"/>
              </w:rPr>
              <w:t>NG15 7JE</w:t>
            </w:r>
          </w:p>
          <w:p w:rsidR="00AB75C0" w:rsidRPr="00873449" w:rsidRDefault="00AB75C0" w:rsidP="00BD2EA5">
            <w:pPr>
              <w:rPr>
                <w:rFonts w:asciiTheme="majorHAnsi" w:hAnsiTheme="majorHAnsi" w:cstheme="majorHAnsi"/>
                <w:sz w:val="24"/>
                <w:szCs w:val="24"/>
              </w:rPr>
            </w:pPr>
            <w:r>
              <w:rPr>
                <w:rFonts w:asciiTheme="majorHAnsi" w:hAnsiTheme="majorHAnsi" w:cstheme="majorHAnsi"/>
                <w:sz w:val="24"/>
                <w:szCs w:val="24"/>
              </w:rPr>
              <w:t>0115 8832150</w:t>
            </w:r>
          </w:p>
        </w:tc>
      </w:tr>
      <w:tr w:rsidR="00BD2EA5" w:rsidRPr="00873449" w:rsidTr="00221483">
        <w:tc>
          <w:tcPr>
            <w:tcW w:w="5807" w:type="dxa"/>
            <w:gridSpan w:val="2"/>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Address and telephone number of the nearest hospital with accident and emergency facilities:</w:t>
            </w:r>
          </w:p>
        </w:tc>
        <w:tc>
          <w:tcPr>
            <w:tcW w:w="3209" w:type="dxa"/>
            <w:tcBorders>
              <w:top w:val="single" w:sz="4" w:space="0" w:color="auto"/>
              <w:left w:val="single" w:sz="4" w:space="0" w:color="auto"/>
              <w:bottom w:val="single" w:sz="4" w:space="0" w:color="auto"/>
              <w:right w:val="single" w:sz="4" w:space="0" w:color="auto"/>
            </w:tcBorders>
          </w:tcPr>
          <w:p w:rsidR="00BD2EA5" w:rsidRDefault="00AB75C0" w:rsidP="00BD2EA5">
            <w:pPr>
              <w:rPr>
                <w:rFonts w:asciiTheme="majorHAnsi" w:hAnsiTheme="majorHAnsi" w:cstheme="majorHAnsi"/>
                <w:sz w:val="24"/>
                <w:szCs w:val="24"/>
              </w:rPr>
            </w:pPr>
            <w:r>
              <w:rPr>
                <w:rFonts w:asciiTheme="majorHAnsi" w:hAnsiTheme="majorHAnsi" w:cstheme="majorHAnsi"/>
                <w:sz w:val="24"/>
                <w:szCs w:val="24"/>
              </w:rPr>
              <w:t>Queens Medical Centre (QMC)</w:t>
            </w:r>
          </w:p>
          <w:p w:rsidR="00AB75C0" w:rsidRDefault="00AB75C0" w:rsidP="00BD2EA5">
            <w:pPr>
              <w:rPr>
                <w:rFonts w:asciiTheme="majorHAnsi" w:hAnsiTheme="majorHAnsi" w:cstheme="majorHAnsi"/>
                <w:sz w:val="24"/>
                <w:szCs w:val="24"/>
              </w:rPr>
            </w:pPr>
            <w:r>
              <w:rPr>
                <w:rFonts w:asciiTheme="majorHAnsi" w:hAnsiTheme="majorHAnsi" w:cstheme="majorHAnsi"/>
                <w:sz w:val="24"/>
                <w:szCs w:val="24"/>
              </w:rPr>
              <w:t>Derby Road</w:t>
            </w:r>
          </w:p>
          <w:p w:rsidR="00AB75C0" w:rsidRDefault="00AB75C0" w:rsidP="00BD2EA5">
            <w:pPr>
              <w:rPr>
                <w:rFonts w:asciiTheme="majorHAnsi" w:hAnsiTheme="majorHAnsi" w:cstheme="majorHAnsi"/>
                <w:sz w:val="24"/>
                <w:szCs w:val="24"/>
              </w:rPr>
            </w:pPr>
            <w:r>
              <w:rPr>
                <w:rFonts w:asciiTheme="majorHAnsi" w:hAnsiTheme="majorHAnsi" w:cstheme="majorHAnsi"/>
                <w:sz w:val="24"/>
                <w:szCs w:val="24"/>
              </w:rPr>
              <w:t>Nottingham</w:t>
            </w:r>
          </w:p>
          <w:p w:rsidR="00AB75C0" w:rsidRDefault="00AB75C0" w:rsidP="00BD2EA5">
            <w:pPr>
              <w:rPr>
                <w:rFonts w:asciiTheme="majorHAnsi" w:hAnsiTheme="majorHAnsi" w:cstheme="majorHAnsi"/>
                <w:sz w:val="24"/>
                <w:szCs w:val="24"/>
              </w:rPr>
            </w:pPr>
            <w:r>
              <w:rPr>
                <w:rFonts w:asciiTheme="majorHAnsi" w:hAnsiTheme="majorHAnsi" w:cstheme="majorHAnsi"/>
                <w:sz w:val="24"/>
                <w:szCs w:val="24"/>
              </w:rPr>
              <w:t>NG7 2UH</w:t>
            </w:r>
          </w:p>
          <w:p w:rsidR="00AB75C0" w:rsidRPr="00873449" w:rsidRDefault="00AB75C0" w:rsidP="00BD2EA5">
            <w:pPr>
              <w:rPr>
                <w:rFonts w:asciiTheme="majorHAnsi" w:hAnsiTheme="majorHAnsi" w:cstheme="majorHAnsi"/>
                <w:sz w:val="24"/>
                <w:szCs w:val="24"/>
              </w:rPr>
            </w:pPr>
            <w:r>
              <w:rPr>
                <w:rFonts w:asciiTheme="majorHAnsi" w:hAnsiTheme="majorHAnsi" w:cstheme="majorHAnsi"/>
                <w:sz w:val="24"/>
                <w:szCs w:val="24"/>
              </w:rPr>
              <w:t>0115 9249924</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Administration of Medicines</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808"/>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Member of staff in the school with responsibility the development, maintenance and implementation of the medicines policy:</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744F37" w:rsidP="00BD2EA5">
            <w:pPr>
              <w:rPr>
                <w:rFonts w:asciiTheme="majorHAnsi" w:hAnsiTheme="majorHAnsi" w:cstheme="majorHAnsi"/>
                <w:sz w:val="24"/>
                <w:szCs w:val="24"/>
              </w:rPr>
            </w:pPr>
            <w:r>
              <w:rPr>
                <w:rFonts w:asciiTheme="majorHAnsi" w:hAnsiTheme="majorHAnsi" w:cstheme="majorHAnsi"/>
                <w:sz w:val="24"/>
                <w:szCs w:val="24"/>
              </w:rPr>
              <w:t xml:space="preserve">Business Manager </w:t>
            </w:r>
          </w:p>
        </w:tc>
      </w:tr>
      <w:tr w:rsidR="00BD2EA5" w:rsidRPr="00873449" w:rsidTr="00221483">
        <w:trPr>
          <w:trHeight w:val="5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A copy of the medicines policy is available at: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897115" w:rsidP="00BD2EA5">
            <w:pPr>
              <w:rPr>
                <w:rFonts w:asciiTheme="majorHAnsi" w:hAnsiTheme="majorHAnsi" w:cstheme="majorHAnsi"/>
                <w:sz w:val="24"/>
                <w:szCs w:val="24"/>
              </w:rPr>
            </w:pPr>
            <w:proofErr w:type="spellStart"/>
            <w:r>
              <w:rPr>
                <w:rFonts w:asciiTheme="majorHAnsi" w:hAnsiTheme="majorHAnsi" w:cstheme="majorHAnsi"/>
                <w:sz w:val="24"/>
                <w:szCs w:val="24"/>
              </w:rPr>
              <w:t>Sharepoint</w:t>
            </w:r>
            <w:proofErr w:type="spellEnd"/>
          </w:p>
        </w:tc>
      </w:tr>
      <w:tr w:rsidR="00BD2EA5" w:rsidRPr="00873449" w:rsidTr="00221483">
        <w:trPr>
          <w:trHeight w:val="808"/>
        </w:trPr>
        <w:tc>
          <w:tcPr>
            <w:tcW w:w="5949" w:type="dxa"/>
            <w:vMerge w:val="restart"/>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dealing with the administration of medicines in accordance with current guidelines.  Including keeping records of parental permission, keeping medicines secure, keeping records of administration, and safely disposing of medicines which are no longer required:</w:t>
            </w:r>
          </w:p>
        </w:tc>
        <w:tc>
          <w:tcPr>
            <w:tcW w:w="3067" w:type="dxa"/>
            <w:tcBorders>
              <w:top w:val="single" w:sz="4" w:space="0" w:color="auto"/>
              <w:left w:val="single" w:sz="4" w:space="0" w:color="auto"/>
              <w:bottom w:val="single" w:sz="4" w:space="0" w:color="auto"/>
              <w:right w:val="single" w:sz="4" w:space="0" w:color="auto"/>
            </w:tcBorders>
          </w:tcPr>
          <w:p w:rsidR="00BD2EA5" w:rsidRDefault="00897115" w:rsidP="00BD2EA5">
            <w:pPr>
              <w:rPr>
                <w:rFonts w:asciiTheme="majorHAnsi" w:hAnsiTheme="majorHAnsi" w:cstheme="majorHAnsi"/>
                <w:sz w:val="24"/>
                <w:szCs w:val="24"/>
              </w:rPr>
            </w:pPr>
            <w:r>
              <w:rPr>
                <w:rFonts w:asciiTheme="majorHAnsi" w:hAnsiTheme="majorHAnsi" w:cstheme="majorHAnsi"/>
                <w:sz w:val="24"/>
                <w:szCs w:val="24"/>
              </w:rPr>
              <w:t>Student reception</w:t>
            </w:r>
          </w:p>
          <w:p w:rsidR="00897115" w:rsidRPr="00873449" w:rsidRDefault="00897115" w:rsidP="00BD2EA5">
            <w:pPr>
              <w:rPr>
                <w:rFonts w:asciiTheme="majorHAnsi" w:hAnsiTheme="majorHAnsi" w:cstheme="majorHAnsi"/>
                <w:sz w:val="24"/>
                <w:szCs w:val="24"/>
              </w:rPr>
            </w:pPr>
          </w:p>
        </w:tc>
      </w:tr>
      <w:tr w:rsidR="00BD2EA5" w:rsidRPr="00873449" w:rsidTr="00221483">
        <w:tc>
          <w:tcPr>
            <w:tcW w:w="0" w:type="auto"/>
            <w:vMerge/>
            <w:tcBorders>
              <w:top w:val="single" w:sz="4" w:space="0" w:color="auto"/>
              <w:left w:val="single" w:sz="4" w:space="0" w:color="auto"/>
              <w:bottom w:val="single" w:sz="4" w:space="0" w:color="auto"/>
              <w:right w:val="single" w:sz="4" w:space="0" w:color="auto"/>
            </w:tcBorders>
            <w:vAlign w:val="center"/>
            <w:hideMark/>
          </w:tcPr>
          <w:p w:rsidR="00BD2EA5" w:rsidRPr="00873449" w:rsidRDefault="00BD2EA5" w:rsidP="00BD2EA5">
            <w:pPr>
              <w:rPr>
                <w:rFonts w:asciiTheme="majorHAnsi" w:eastAsia="Times New Roman" w:hAnsiTheme="majorHAnsi" w:cstheme="majorHAnsi"/>
                <w:sz w:val="24"/>
                <w:szCs w:val="24"/>
              </w:rPr>
            </w:pP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BD2EA5" w:rsidP="00BD2EA5">
            <w:pPr>
              <w:rPr>
                <w:rFonts w:asciiTheme="majorHAnsi" w:hAnsiTheme="majorHAnsi" w:cstheme="majorHAnsi"/>
                <w:sz w:val="24"/>
                <w:szCs w:val="24"/>
              </w:rPr>
            </w:pPr>
          </w:p>
        </w:tc>
      </w:tr>
      <w:tr w:rsidR="00BD2EA5" w:rsidRPr="00873449" w:rsidTr="00221483">
        <w:trPr>
          <w:trHeight w:val="987"/>
        </w:trPr>
        <w:tc>
          <w:tcPr>
            <w:tcW w:w="5949" w:type="dxa"/>
            <w:vMerge w:val="restart"/>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dealing with the administration of controlled drugs (e.g. Ritalin) in accordance with the Misuse of Drugs Act. Including keeping records of parental permission, liaising with the providing pharmacist, keeping medicines secure, keeping records of administration and safely disposing of medicines which are no longer required:</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897115" w:rsidP="00BD2EA5">
            <w:pPr>
              <w:rPr>
                <w:rFonts w:asciiTheme="majorHAnsi" w:hAnsiTheme="majorHAnsi" w:cstheme="majorHAnsi"/>
                <w:sz w:val="24"/>
                <w:szCs w:val="24"/>
              </w:rPr>
            </w:pPr>
            <w:r>
              <w:rPr>
                <w:rFonts w:asciiTheme="majorHAnsi" w:hAnsiTheme="majorHAnsi" w:cstheme="majorHAnsi"/>
                <w:sz w:val="24"/>
                <w:szCs w:val="24"/>
              </w:rPr>
              <w:t>Student reception</w:t>
            </w:r>
          </w:p>
        </w:tc>
      </w:tr>
      <w:tr w:rsidR="00BD2EA5" w:rsidRPr="00873449" w:rsidTr="00221483">
        <w:tc>
          <w:tcPr>
            <w:tcW w:w="0" w:type="auto"/>
            <w:vMerge/>
            <w:tcBorders>
              <w:top w:val="single" w:sz="4" w:space="0" w:color="auto"/>
              <w:left w:val="single" w:sz="4" w:space="0" w:color="auto"/>
              <w:bottom w:val="single" w:sz="4" w:space="0" w:color="auto"/>
              <w:right w:val="single" w:sz="4" w:space="0" w:color="auto"/>
            </w:tcBorders>
            <w:vAlign w:val="center"/>
            <w:hideMark/>
          </w:tcPr>
          <w:p w:rsidR="00BD2EA5" w:rsidRPr="00873449" w:rsidRDefault="00BD2EA5" w:rsidP="00BD2EA5">
            <w:pPr>
              <w:rPr>
                <w:rFonts w:asciiTheme="majorHAnsi" w:eastAsia="Times New Roman" w:hAnsiTheme="majorHAnsi" w:cstheme="majorHAnsi"/>
                <w:sz w:val="24"/>
                <w:szCs w:val="24"/>
              </w:rPr>
            </w:pP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BD2EA5" w:rsidP="00BD2EA5">
            <w:pPr>
              <w:rPr>
                <w:rFonts w:asciiTheme="majorHAnsi" w:hAnsiTheme="majorHAnsi" w:cstheme="majorHAnsi"/>
                <w:sz w:val="24"/>
                <w:szCs w:val="24"/>
              </w:rPr>
            </w:pPr>
          </w:p>
        </w:tc>
      </w:tr>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Person(s) responsible for undertaking and reviewing the care plans of pupils with medical needs:</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897115" w:rsidP="00BD2EA5">
            <w:pPr>
              <w:rPr>
                <w:rFonts w:asciiTheme="majorHAnsi" w:hAnsiTheme="majorHAnsi" w:cstheme="majorHAnsi"/>
                <w:sz w:val="24"/>
                <w:szCs w:val="24"/>
              </w:rPr>
            </w:pPr>
            <w:r>
              <w:rPr>
                <w:rFonts w:asciiTheme="majorHAnsi" w:hAnsiTheme="majorHAnsi" w:cstheme="majorHAnsi"/>
                <w:sz w:val="24"/>
                <w:szCs w:val="24"/>
              </w:rPr>
              <w:t xml:space="preserve">Business </w:t>
            </w:r>
            <w:proofErr w:type="spellStart"/>
            <w:r>
              <w:rPr>
                <w:rFonts w:asciiTheme="majorHAnsi" w:hAnsiTheme="majorHAnsi" w:cstheme="majorHAnsi"/>
                <w:sz w:val="24"/>
                <w:szCs w:val="24"/>
              </w:rPr>
              <w:t>Mananger</w:t>
            </w:r>
            <w:proofErr w:type="spellEnd"/>
          </w:p>
        </w:tc>
      </w:tr>
    </w:tbl>
    <w:p w:rsidR="00BD2EA5" w:rsidRPr="00873449" w:rsidRDefault="00BD2EA5" w:rsidP="00BD2EA5">
      <w:pPr>
        <w:spacing w:line="256" w:lineRule="auto"/>
        <w:rPr>
          <w:rFonts w:asciiTheme="majorHAnsi"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Risk Assessments</w:t>
      </w:r>
    </w:p>
    <w:tbl>
      <w:tblPr>
        <w:tblStyle w:val="TableGrid"/>
        <w:tblW w:w="0" w:type="auto"/>
        <w:tblLook w:val="04A0" w:firstRow="1" w:lastRow="0" w:firstColumn="1" w:lastColumn="0" w:noHBand="0" w:noVBand="1"/>
      </w:tblPr>
      <w:tblGrid>
        <w:gridCol w:w="5949"/>
        <w:gridCol w:w="3067"/>
      </w:tblGrid>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carrying out an assessment of the school’s work activities including extra-curricular, off-site activities (inc. school trips / residential), work carried out by contractors or volunteers on site, identifying hazards and ensuring risk assessments and procedures are appropriately communicated:</w:t>
            </w:r>
          </w:p>
        </w:tc>
        <w:tc>
          <w:tcPr>
            <w:tcW w:w="3067" w:type="dxa"/>
            <w:tcBorders>
              <w:top w:val="single" w:sz="4" w:space="0" w:color="auto"/>
              <w:left w:val="single" w:sz="4" w:space="0" w:color="auto"/>
              <w:bottom w:val="single" w:sz="4" w:space="0" w:color="auto"/>
              <w:right w:val="single" w:sz="4" w:space="0" w:color="auto"/>
            </w:tcBorders>
          </w:tcPr>
          <w:p w:rsidR="00BD2EA5" w:rsidRDefault="00897115" w:rsidP="00BD2EA5">
            <w:pPr>
              <w:rPr>
                <w:rFonts w:asciiTheme="majorHAnsi" w:hAnsiTheme="majorHAnsi" w:cstheme="majorHAnsi"/>
                <w:sz w:val="24"/>
                <w:szCs w:val="24"/>
              </w:rPr>
            </w:pPr>
            <w:r>
              <w:rPr>
                <w:rFonts w:asciiTheme="majorHAnsi" w:hAnsiTheme="majorHAnsi" w:cstheme="majorHAnsi"/>
                <w:sz w:val="24"/>
                <w:szCs w:val="24"/>
              </w:rPr>
              <w:t>Business Manager</w:t>
            </w:r>
          </w:p>
          <w:p w:rsidR="00897115" w:rsidRDefault="00897115" w:rsidP="00BD2EA5">
            <w:pPr>
              <w:rPr>
                <w:rFonts w:asciiTheme="majorHAnsi" w:hAnsiTheme="majorHAnsi" w:cstheme="majorHAnsi"/>
                <w:sz w:val="24"/>
                <w:szCs w:val="24"/>
              </w:rPr>
            </w:pPr>
            <w:r>
              <w:rPr>
                <w:rFonts w:asciiTheme="majorHAnsi" w:hAnsiTheme="majorHAnsi" w:cstheme="majorHAnsi"/>
                <w:sz w:val="24"/>
                <w:szCs w:val="24"/>
              </w:rPr>
              <w:t xml:space="preserve">Site </w:t>
            </w:r>
            <w:proofErr w:type="spellStart"/>
            <w:r>
              <w:rPr>
                <w:rFonts w:asciiTheme="majorHAnsi" w:hAnsiTheme="majorHAnsi" w:cstheme="majorHAnsi"/>
                <w:sz w:val="24"/>
                <w:szCs w:val="24"/>
              </w:rPr>
              <w:t>Mananger</w:t>
            </w:r>
            <w:proofErr w:type="spellEnd"/>
          </w:p>
          <w:p w:rsidR="00897115" w:rsidRDefault="00897115" w:rsidP="00BD2EA5">
            <w:pPr>
              <w:rPr>
                <w:rFonts w:asciiTheme="majorHAnsi" w:hAnsiTheme="majorHAnsi" w:cstheme="majorHAnsi"/>
                <w:sz w:val="24"/>
                <w:szCs w:val="24"/>
              </w:rPr>
            </w:pPr>
            <w:r>
              <w:rPr>
                <w:rFonts w:asciiTheme="majorHAnsi" w:hAnsiTheme="majorHAnsi" w:cstheme="majorHAnsi"/>
                <w:sz w:val="24"/>
                <w:szCs w:val="24"/>
              </w:rPr>
              <w:t>Department Leads</w:t>
            </w:r>
          </w:p>
          <w:p w:rsidR="00897115" w:rsidRPr="00873449" w:rsidRDefault="00897115" w:rsidP="00BD2EA5">
            <w:pPr>
              <w:rPr>
                <w:rFonts w:asciiTheme="majorHAnsi" w:hAnsiTheme="majorHAnsi" w:cstheme="majorHAnsi"/>
                <w:sz w:val="24"/>
                <w:szCs w:val="24"/>
              </w:rPr>
            </w:pPr>
            <w:r>
              <w:rPr>
                <w:rFonts w:asciiTheme="majorHAnsi" w:hAnsiTheme="majorHAnsi" w:cstheme="majorHAnsi"/>
                <w:sz w:val="24"/>
                <w:szCs w:val="24"/>
              </w:rPr>
              <w:t>EVC/Evolve</w:t>
            </w:r>
          </w:p>
        </w:tc>
      </w:tr>
      <w:tr w:rsidR="00BD2EA5" w:rsidRPr="00873449" w:rsidTr="00221483">
        <w:tc>
          <w:tcPr>
            <w:tcW w:w="5949" w:type="dxa"/>
            <w:tcBorders>
              <w:top w:val="single" w:sz="4" w:space="0" w:color="auto"/>
              <w:left w:val="single" w:sz="4" w:space="0" w:color="auto"/>
              <w:bottom w:val="single" w:sz="4" w:space="0" w:color="auto"/>
              <w:right w:val="single" w:sz="4" w:space="0" w:color="auto"/>
            </w:tcBorders>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retaining an up to date risk assessment register:</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897115" w:rsidP="00BD2EA5">
            <w:pPr>
              <w:rPr>
                <w:rFonts w:asciiTheme="majorHAnsi" w:hAnsiTheme="majorHAnsi" w:cstheme="majorHAnsi"/>
                <w:sz w:val="24"/>
                <w:szCs w:val="24"/>
              </w:rPr>
            </w:pPr>
            <w:r>
              <w:rPr>
                <w:rFonts w:asciiTheme="majorHAnsi" w:hAnsiTheme="majorHAnsi" w:cstheme="majorHAnsi"/>
                <w:sz w:val="24"/>
                <w:szCs w:val="24"/>
              </w:rPr>
              <w:t xml:space="preserve">Business Manager </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Hazard Reporting and Follow Up</w:t>
      </w:r>
    </w:p>
    <w:tbl>
      <w:tblPr>
        <w:tblStyle w:val="TableGrid"/>
        <w:tblW w:w="0" w:type="auto"/>
        <w:tblLook w:val="04A0" w:firstRow="1" w:lastRow="0" w:firstColumn="1" w:lastColumn="0" w:noHBand="0" w:noVBand="1"/>
      </w:tblPr>
      <w:tblGrid>
        <w:gridCol w:w="5949"/>
        <w:gridCol w:w="3067"/>
      </w:tblGrid>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All employees, governors and trustees must report any hazards that could be a cause of serious or imminent danger e.g. damaged electrical sockets, broken windows, suspected gas leaks, wet or slippery floors immediately to:</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65EE5" w:rsidP="00BD2EA5">
            <w:pPr>
              <w:rPr>
                <w:rFonts w:asciiTheme="majorHAnsi" w:hAnsiTheme="majorHAnsi" w:cstheme="majorHAnsi"/>
                <w:sz w:val="24"/>
                <w:szCs w:val="24"/>
              </w:rPr>
            </w:pPr>
            <w:r>
              <w:rPr>
                <w:rFonts w:asciiTheme="majorHAnsi" w:hAnsiTheme="majorHAnsi" w:cstheme="majorHAnsi"/>
                <w:sz w:val="24"/>
                <w:szCs w:val="24"/>
              </w:rPr>
              <w:t>Site Manager/Site Team</w:t>
            </w:r>
          </w:p>
        </w:tc>
      </w:tr>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initiating a risk assessment of hazards identified and any remedial action decided upon:</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65EE5" w:rsidP="00BD2EA5">
            <w:pPr>
              <w:rPr>
                <w:rFonts w:asciiTheme="majorHAnsi" w:hAnsiTheme="majorHAnsi" w:cstheme="majorHAnsi"/>
                <w:sz w:val="24"/>
                <w:szCs w:val="24"/>
              </w:rPr>
            </w:pPr>
            <w:r>
              <w:rPr>
                <w:rFonts w:asciiTheme="majorHAnsi" w:hAnsiTheme="majorHAnsi" w:cstheme="majorHAnsi"/>
                <w:sz w:val="24"/>
                <w:szCs w:val="24"/>
              </w:rPr>
              <w:t>Site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Repairs and Maintenance</w:t>
      </w:r>
    </w:p>
    <w:tbl>
      <w:tblPr>
        <w:tblStyle w:val="TableGrid"/>
        <w:tblW w:w="9016" w:type="dxa"/>
        <w:tblLook w:val="04A0" w:firstRow="1" w:lastRow="0" w:firstColumn="1" w:lastColumn="0" w:noHBand="0" w:noVBand="1"/>
      </w:tblPr>
      <w:tblGrid>
        <w:gridCol w:w="5949"/>
        <w:gridCol w:w="3067"/>
      </w:tblGrid>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A person encountering any damage or wear and tear of the premises which may constitute a hazard should report it to:</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65EE5" w:rsidP="00BD2EA5">
            <w:pPr>
              <w:rPr>
                <w:rFonts w:asciiTheme="majorHAnsi" w:hAnsiTheme="majorHAnsi" w:cstheme="majorHAnsi"/>
                <w:sz w:val="24"/>
                <w:szCs w:val="24"/>
              </w:rPr>
            </w:pPr>
            <w:r>
              <w:rPr>
                <w:rFonts w:asciiTheme="majorHAnsi" w:hAnsiTheme="majorHAnsi" w:cstheme="majorHAnsi"/>
                <w:sz w:val="24"/>
                <w:szCs w:val="24"/>
              </w:rPr>
              <w:t>Site Team</w:t>
            </w:r>
          </w:p>
        </w:tc>
      </w:tr>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Defective furniture must be taken out of use immediately and reported to:</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65EE5" w:rsidP="00BD2EA5">
            <w:pPr>
              <w:rPr>
                <w:rFonts w:asciiTheme="majorHAnsi" w:hAnsiTheme="majorHAnsi" w:cstheme="majorHAnsi"/>
                <w:sz w:val="24"/>
                <w:szCs w:val="24"/>
              </w:rPr>
            </w:pPr>
            <w:r>
              <w:rPr>
                <w:rFonts w:asciiTheme="majorHAnsi" w:hAnsiTheme="majorHAnsi" w:cstheme="majorHAnsi"/>
                <w:sz w:val="24"/>
                <w:szCs w:val="24"/>
              </w:rPr>
              <w:t>Site Team</w:t>
            </w:r>
          </w:p>
        </w:tc>
      </w:tr>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Person responsible for ordering repairs and maintenance: </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65EE5" w:rsidP="00BD2EA5">
            <w:pPr>
              <w:rPr>
                <w:rFonts w:asciiTheme="majorHAnsi" w:hAnsiTheme="majorHAnsi" w:cstheme="majorHAnsi"/>
                <w:sz w:val="24"/>
                <w:szCs w:val="24"/>
              </w:rPr>
            </w:pPr>
            <w:r>
              <w:rPr>
                <w:rFonts w:asciiTheme="majorHAnsi" w:hAnsiTheme="majorHAnsi" w:cstheme="majorHAnsi"/>
                <w:sz w:val="24"/>
                <w:szCs w:val="24"/>
              </w:rPr>
              <w:t>Site Manager</w:t>
            </w:r>
          </w:p>
        </w:tc>
      </w:tr>
    </w:tbl>
    <w:p w:rsidR="00BD2EA5" w:rsidRPr="00873449" w:rsidRDefault="00BD2EA5" w:rsidP="00BD2EA5">
      <w:pPr>
        <w:rPr>
          <w:rFonts w:asciiTheme="majorHAnsi" w:eastAsia="Times New Roman" w:hAnsiTheme="majorHAnsi" w:cstheme="majorHAnsi"/>
          <w:sz w:val="24"/>
          <w:szCs w:val="24"/>
        </w:rPr>
      </w:pPr>
    </w:p>
    <w:p w:rsidR="00BD2EA5" w:rsidRDefault="00BD2EA5" w:rsidP="00BD2EA5">
      <w:pPr>
        <w:keepNext/>
        <w:keepLines/>
        <w:spacing w:before="40" w:after="0"/>
        <w:outlineLvl w:val="1"/>
        <w:rPr>
          <w:rFonts w:asciiTheme="majorHAnsi" w:eastAsiaTheme="majorEastAsia" w:hAnsiTheme="majorHAnsi" w:cstheme="majorHAnsi"/>
          <w:color w:val="2E74B5" w:themeColor="accent1" w:themeShade="BF"/>
          <w:sz w:val="24"/>
          <w:szCs w:val="24"/>
        </w:rPr>
      </w:pPr>
      <w:bookmarkStart w:id="4" w:name="_Toc491166103"/>
    </w:p>
    <w:p w:rsidR="00D93D76" w:rsidRDefault="00D93D76" w:rsidP="00BD2EA5">
      <w:pPr>
        <w:keepNext/>
        <w:keepLines/>
        <w:spacing w:before="40" w:after="0"/>
        <w:outlineLvl w:val="1"/>
        <w:rPr>
          <w:rFonts w:asciiTheme="majorHAnsi" w:eastAsiaTheme="majorEastAsia" w:hAnsiTheme="majorHAnsi" w:cstheme="majorHAnsi"/>
          <w:color w:val="2E74B5" w:themeColor="accent1" w:themeShade="BF"/>
          <w:sz w:val="24"/>
          <w:szCs w:val="24"/>
        </w:rPr>
      </w:pPr>
    </w:p>
    <w:p w:rsidR="00D93D76" w:rsidRPr="00873449" w:rsidRDefault="00D93D76" w:rsidP="00BD2EA5">
      <w:pPr>
        <w:keepNext/>
        <w:keepLines/>
        <w:spacing w:before="40" w:after="0"/>
        <w:outlineLvl w:val="1"/>
        <w:rPr>
          <w:rFonts w:asciiTheme="majorHAnsi" w:eastAsiaTheme="majorEastAsia" w:hAnsiTheme="majorHAnsi" w:cstheme="majorHAnsi"/>
          <w:color w:val="2E74B5" w:themeColor="accent1" w:themeShade="BF"/>
          <w:sz w:val="24"/>
          <w:szCs w:val="24"/>
        </w:rPr>
      </w:pPr>
    </w:p>
    <w:p w:rsidR="00BD2EA5" w:rsidRPr="00873449" w:rsidRDefault="00BD2EA5" w:rsidP="00BD2EA5">
      <w:pPr>
        <w:rPr>
          <w:rFonts w:asciiTheme="majorHAnsi" w:hAnsiTheme="majorHAnsi" w:cstheme="majorHAnsi"/>
          <w:sz w:val="24"/>
          <w:szCs w:val="24"/>
        </w:rPr>
      </w:pPr>
    </w:p>
    <w:bookmarkEnd w:id="4"/>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Provision of Information</w:t>
      </w:r>
    </w:p>
    <w:tbl>
      <w:tblPr>
        <w:tblStyle w:val="TableGrid"/>
        <w:tblW w:w="0" w:type="auto"/>
        <w:tblLook w:val="04A0" w:firstRow="1" w:lastRow="0" w:firstColumn="1" w:lastColumn="0" w:noHBand="0" w:noVBand="1"/>
      </w:tblPr>
      <w:tblGrid>
        <w:gridCol w:w="5949"/>
        <w:gridCol w:w="3067"/>
      </w:tblGrid>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distributing all health and safety information received from the Trust: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65EE5" w:rsidP="00BD2EA5">
            <w:pPr>
              <w:rPr>
                <w:rFonts w:asciiTheme="majorHAnsi" w:hAnsiTheme="majorHAnsi" w:cstheme="majorHAnsi"/>
                <w:sz w:val="24"/>
                <w:szCs w:val="24"/>
              </w:rPr>
            </w:pPr>
            <w:r>
              <w:rPr>
                <w:rFonts w:asciiTheme="majorHAnsi" w:hAnsiTheme="majorHAnsi" w:cstheme="majorHAnsi"/>
                <w:sz w:val="24"/>
                <w:szCs w:val="24"/>
              </w:rPr>
              <w:t>Business Manager</w:t>
            </w:r>
          </w:p>
        </w:tc>
      </w:tr>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Records of employees’ signatures indicating that they have received and understood health and safety information is kept: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65EE5" w:rsidP="00BD2EA5">
            <w:pPr>
              <w:rPr>
                <w:rFonts w:asciiTheme="majorHAnsi" w:hAnsiTheme="majorHAnsi" w:cstheme="majorHAnsi"/>
                <w:sz w:val="24"/>
                <w:szCs w:val="24"/>
              </w:rPr>
            </w:pPr>
            <w:r>
              <w:rPr>
                <w:rFonts w:asciiTheme="majorHAnsi" w:hAnsiTheme="majorHAnsi" w:cstheme="majorHAnsi"/>
                <w:sz w:val="24"/>
                <w:szCs w:val="24"/>
              </w:rPr>
              <w:t>Online/Business Manager</w:t>
            </w:r>
          </w:p>
        </w:tc>
      </w:tr>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The health and safety notice board </w:t>
            </w:r>
            <w:proofErr w:type="gramStart"/>
            <w:r w:rsidRPr="00873449">
              <w:rPr>
                <w:rFonts w:asciiTheme="majorHAnsi" w:hAnsiTheme="majorHAnsi" w:cstheme="majorHAnsi"/>
                <w:sz w:val="24"/>
                <w:szCs w:val="24"/>
              </w:rPr>
              <w:t>is</w:t>
            </w:r>
            <w:proofErr w:type="gramEnd"/>
            <w:r w:rsidRPr="00873449">
              <w:rPr>
                <w:rFonts w:asciiTheme="majorHAnsi" w:hAnsiTheme="majorHAnsi" w:cstheme="majorHAnsi"/>
                <w:sz w:val="24"/>
                <w:szCs w:val="24"/>
              </w:rPr>
              <w:t xml:space="preserve"> sited:</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65EE5" w:rsidP="00BD2EA5">
            <w:pPr>
              <w:rPr>
                <w:rFonts w:asciiTheme="majorHAnsi" w:hAnsiTheme="majorHAnsi" w:cstheme="majorHAnsi"/>
                <w:sz w:val="24"/>
                <w:szCs w:val="24"/>
              </w:rPr>
            </w:pPr>
            <w:r>
              <w:rPr>
                <w:rFonts w:asciiTheme="majorHAnsi" w:hAnsiTheme="majorHAnsi" w:cstheme="majorHAnsi"/>
                <w:sz w:val="24"/>
                <w:szCs w:val="24"/>
              </w:rPr>
              <w:t>Staffroom</w:t>
            </w:r>
          </w:p>
        </w:tc>
      </w:tr>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documents are displayed on the health and safety notice board and keeping it up to date:</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BD2EA5" w:rsidP="00BD2EA5">
            <w:pPr>
              <w:rPr>
                <w:rFonts w:asciiTheme="majorHAnsi" w:hAnsiTheme="majorHAnsi" w:cstheme="majorHAnsi"/>
                <w:sz w:val="24"/>
                <w:szCs w:val="24"/>
              </w:rPr>
            </w:pPr>
          </w:p>
        </w:tc>
      </w:tr>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The HSE Health and Safety Law Poster is displayed:</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65EE5" w:rsidP="00BD2EA5">
            <w:pPr>
              <w:rPr>
                <w:rFonts w:asciiTheme="majorHAnsi" w:hAnsiTheme="majorHAnsi" w:cstheme="majorHAnsi"/>
                <w:sz w:val="24"/>
                <w:szCs w:val="24"/>
              </w:rPr>
            </w:pPr>
            <w:r>
              <w:rPr>
                <w:rFonts w:asciiTheme="majorHAnsi" w:hAnsiTheme="majorHAnsi" w:cstheme="majorHAnsi"/>
                <w:sz w:val="24"/>
                <w:szCs w:val="24"/>
              </w:rPr>
              <w:t>Main reception/Staffroom</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Health and Safety Training</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drawing to the attention of all employees the following health and safety matters as part of their induction training:</w:t>
            </w:r>
          </w:p>
        </w:tc>
        <w:tc>
          <w:tcPr>
            <w:tcW w:w="3067" w:type="dxa"/>
            <w:tcBorders>
              <w:top w:val="single" w:sz="4" w:space="0" w:color="auto"/>
              <w:left w:val="single" w:sz="4" w:space="0" w:color="auto"/>
              <w:bottom w:val="single" w:sz="4" w:space="0" w:color="auto"/>
              <w:right w:val="single" w:sz="4" w:space="0" w:color="auto"/>
            </w:tcBorders>
            <w:hideMark/>
          </w:tcPr>
          <w:p w:rsidR="00BD2EA5" w:rsidRDefault="0025273A" w:rsidP="00BD2EA5">
            <w:pPr>
              <w:rPr>
                <w:rFonts w:asciiTheme="majorHAnsi" w:hAnsiTheme="majorHAnsi" w:cstheme="majorHAnsi"/>
                <w:sz w:val="24"/>
                <w:szCs w:val="24"/>
              </w:rPr>
            </w:pPr>
            <w:r w:rsidRPr="0025273A">
              <w:rPr>
                <w:rFonts w:asciiTheme="majorHAnsi" w:hAnsiTheme="majorHAnsi" w:cstheme="majorHAnsi"/>
                <w:sz w:val="24"/>
                <w:szCs w:val="24"/>
              </w:rPr>
              <w:t xml:space="preserve">Business Manager </w:t>
            </w:r>
          </w:p>
          <w:p w:rsidR="0025273A" w:rsidRPr="00873449" w:rsidRDefault="0025273A" w:rsidP="00BD2EA5">
            <w:pPr>
              <w:rPr>
                <w:rFonts w:asciiTheme="majorHAnsi" w:hAnsiTheme="majorHAnsi" w:cstheme="majorHAnsi"/>
                <w:sz w:val="24"/>
                <w:szCs w:val="24"/>
                <w:highlight w:val="green"/>
              </w:rPr>
            </w:pPr>
            <w:r w:rsidRPr="0025273A">
              <w:rPr>
                <w:rFonts w:asciiTheme="majorHAnsi" w:hAnsiTheme="majorHAnsi" w:cstheme="majorHAnsi"/>
                <w:sz w:val="24"/>
                <w:szCs w:val="24"/>
              </w:rPr>
              <w:t xml:space="preserve">Site Manager </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numPr>
          <w:ilvl w:val="0"/>
          <w:numId w:val="3"/>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Health and Safety Policy</w:t>
      </w:r>
    </w:p>
    <w:p w:rsidR="00BD2EA5" w:rsidRPr="00873449" w:rsidRDefault="00BD2EA5" w:rsidP="00BD2EA5">
      <w:pPr>
        <w:numPr>
          <w:ilvl w:val="0"/>
          <w:numId w:val="3"/>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Local asbestos register and disturbance procedure</w:t>
      </w:r>
    </w:p>
    <w:p w:rsidR="00BD2EA5" w:rsidRPr="00873449" w:rsidRDefault="00BD2EA5" w:rsidP="00BD2EA5">
      <w:pPr>
        <w:numPr>
          <w:ilvl w:val="0"/>
          <w:numId w:val="3"/>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Risk assessments</w:t>
      </w:r>
    </w:p>
    <w:p w:rsidR="00BD2EA5" w:rsidRPr="00873449" w:rsidRDefault="00BD2EA5" w:rsidP="00BD2EA5">
      <w:pPr>
        <w:numPr>
          <w:ilvl w:val="0"/>
          <w:numId w:val="3"/>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Fire and other emergency arrangements</w:t>
      </w:r>
    </w:p>
    <w:p w:rsidR="00BD2EA5" w:rsidRPr="00873449" w:rsidRDefault="00BD2EA5" w:rsidP="00BD2EA5">
      <w:pPr>
        <w:numPr>
          <w:ilvl w:val="0"/>
          <w:numId w:val="3"/>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Accident reporting arrangements</w:t>
      </w:r>
    </w:p>
    <w:p w:rsidR="00BD2EA5" w:rsidRPr="00873449" w:rsidRDefault="00BD2EA5" w:rsidP="00BD2EA5">
      <w:pPr>
        <w:numPr>
          <w:ilvl w:val="0"/>
          <w:numId w:val="3"/>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First aid arrangements</w:t>
      </w:r>
    </w:p>
    <w:p w:rsidR="00BD2EA5" w:rsidRPr="00873449" w:rsidRDefault="00BD2EA5" w:rsidP="00BD2EA5">
      <w:pPr>
        <w:numPr>
          <w:ilvl w:val="0"/>
          <w:numId w:val="3"/>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Safe use of work equipment</w:t>
      </w:r>
    </w:p>
    <w:p w:rsidR="00BD2EA5" w:rsidRPr="00873449" w:rsidRDefault="00BD2EA5" w:rsidP="00BD2EA5">
      <w:pPr>
        <w:numPr>
          <w:ilvl w:val="0"/>
          <w:numId w:val="3"/>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Good housekeeping, waste disposal and cleaning arrangements</w:t>
      </w:r>
    </w:p>
    <w:p w:rsidR="00BD2EA5" w:rsidRPr="00873449" w:rsidRDefault="00BD2EA5" w:rsidP="00BD2EA5">
      <w:pPr>
        <w:numPr>
          <w:ilvl w:val="0"/>
          <w:numId w:val="3"/>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Hazard reporting and maintenance procedures</w:t>
      </w:r>
    </w:p>
    <w:p w:rsidR="00BD2EA5" w:rsidRPr="00873449" w:rsidRDefault="00BD2EA5" w:rsidP="00BD2EA5">
      <w:pPr>
        <w:numPr>
          <w:ilvl w:val="0"/>
          <w:numId w:val="3"/>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Special hazards and responsibilities associated with their work activity</w:t>
      </w:r>
    </w:p>
    <w:p w:rsidR="00BD2EA5" w:rsidRPr="00873449" w:rsidRDefault="00BD2EA5" w:rsidP="00BD2EA5">
      <w:pPr>
        <w:numPr>
          <w:ilvl w:val="0"/>
          <w:numId w:val="3"/>
        </w:numPr>
        <w:spacing w:after="0" w:line="240" w:lineRule="auto"/>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Special needs of young employees (e.g. work experience placements).</w:t>
      </w:r>
    </w:p>
    <w:p w:rsidR="00BD2EA5" w:rsidRPr="00873449" w:rsidRDefault="00BD2EA5" w:rsidP="00BD2EA5">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co-ordinating the provision of health and safety training needs of employees in consultation with their line managers:</w:t>
            </w:r>
          </w:p>
        </w:tc>
        <w:tc>
          <w:tcPr>
            <w:tcW w:w="3067" w:type="dxa"/>
            <w:tcBorders>
              <w:top w:val="single" w:sz="4" w:space="0" w:color="auto"/>
              <w:left w:val="single" w:sz="4" w:space="0" w:color="auto"/>
              <w:bottom w:val="single" w:sz="4" w:space="0" w:color="auto"/>
              <w:right w:val="single" w:sz="4" w:space="0" w:color="auto"/>
            </w:tcBorders>
          </w:tcPr>
          <w:p w:rsidR="00BD2EA5" w:rsidRDefault="0025273A" w:rsidP="00BD2EA5">
            <w:pPr>
              <w:rPr>
                <w:rFonts w:asciiTheme="majorHAnsi" w:hAnsiTheme="majorHAnsi" w:cstheme="majorHAnsi"/>
                <w:sz w:val="24"/>
                <w:szCs w:val="24"/>
              </w:rPr>
            </w:pPr>
            <w:r w:rsidRPr="0025273A">
              <w:rPr>
                <w:rFonts w:asciiTheme="majorHAnsi" w:hAnsiTheme="majorHAnsi" w:cstheme="majorHAnsi"/>
                <w:sz w:val="24"/>
                <w:szCs w:val="24"/>
              </w:rPr>
              <w:t>Business Manager</w:t>
            </w:r>
          </w:p>
          <w:p w:rsidR="00CF28DD" w:rsidRPr="00873449" w:rsidRDefault="00CF28DD" w:rsidP="00BD2EA5">
            <w:pPr>
              <w:rPr>
                <w:rFonts w:asciiTheme="majorHAnsi" w:hAnsiTheme="majorHAnsi" w:cstheme="majorHAnsi"/>
                <w:sz w:val="24"/>
                <w:szCs w:val="24"/>
                <w:highlight w:val="green"/>
              </w:rPr>
            </w:pPr>
            <w:r w:rsidRPr="00CF28DD">
              <w:rPr>
                <w:rFonts w:asciiTheme="majorHAnsi" w:hAnsiTheme="majorHAnsi" w:cstheme="majorHAnsi"/>
                <w:sz w:val="24"/>
                <w:szCs w:val="24"/>
              </w:rPr>
              <w:t>Site Manager</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compiling and implementing the school’s annual health and safety training plan:</w:t>
            </w:r>
          </w:p>
        </w:tc>
        <w:tc>
          <w:tcPr>
            <w:tcW w:w="3067" w:type="dxa"/>
            <w:tcBorders>
              <w:top w:val="single" w:sz="4" w:space="0" w:color="auto"/>
              <w:left w:val="single" w:sz="4" w:space="0" w:color="auto"/>
              <w:bottom w:val="single" w:sz="4" w:space="0" w:color="auto"/>
              <w:right w:val="single" w:sz="4" w:space="0" w:color="auto"/>
            </w:tcBorders>
          </w:tcPr>
          <w:p w:rsidR="00BD2EA5" w:rsidRPr="00CF28DD" w:rsidRDefault="00CF28DD" w:rsidP="00BD2EA5">
            <w:pPr>
              <w:rPr>
                <w:rFonts w:asciiTheme="majorHAnsi" w:hAnsiTheme="majorHAnsi" w:cstheme="majorHAnsi"/>
                <w:sz w:val="24"/>
                <w:szCs w:val="24"/>
              </w:rPr>
            </w:pPr>
            <w:r w:rsidRPr="00CF28DD">
              <w:rPr>
                <w:rFonts w:asciiTheme="majorHAnsi" w:hAnsiTheme="majorHAnsi" w:cstheme="majorHAnsi"/>
                <w:sz w:val="24"/>
                <w:szCs w:val="24"/>
              </w:rPr>
              <w:t>Business Manager</w:t>
            </w:r>
          </w:p>
          <w:p w:rsidR="00CF28DD" w:rsidRPr="00873449" w:rsidRDefault="00CF28DD" w:rsidP="00BD2EA5">
            <w:pPr>
              <w:rPr>
                <w:rFonts w:asciiTheme="majorHAnsi" w:hAnsiTheme="majorHAnsi" w:cstheme="majorHAnsi"/>
                <w:sz w:val="24"/>
                <w:szCs w:val="24"/>
                <w:highlight w:val="green"/>
              </w:rPr>
            </w:pPr>
            <w:r w:rsidRPr="00CF28DD">
              <w:rPr>
                <w:rFonts w:asciiTheme="majorHAnsi" w:hAnsiTheme="majorHAnsi" w:cstheme="majorHAnsi"/>
                <w:sz w:val="24"/>
                <w:szCs w:val="24"/>
              </w:rPr>
              <w:t>Site Manager</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reviewing the effectiveness of health and safety training:</w:t>
            </w:r>
          </w:p>
        </w:tc>
        <w:tc>
          <w:tcPr>
            <w:tcW w:w="3067" w:type="dxa"/>
            <w:tcBorders>
              <w:top w:val="single" w:sz="4" w:space="0" w:color="auto"/>
              <w:left w:val="single" w:sz="4" w:space="0" w:color="auto"/>
              <w:bottom w:val="single" w:sz="4" w:space="0" w:color="auto"/>
              <w:right w:val="single" w:sz="4" w:space="0" w:color="auto"/>
            </w:tcBorders>
          </w:tcPr>
          <w:p w:rsidR="00BD2EA5" w:rsidRPr="00B54572" w:rsidRDefault="00B54572" w:rsidP="00BD2EA5">
            <w:pPr>
              <w:rPr>
                <w:rFonts w:asciiTheme="majorHAnsi" w:hAnsiTheme="majorHAnsi" w:cstheme="majorHAnsi"/>
                <w:sz w:val="24"/>
                <w:szCs w:val="24"/>
              </w:rPr>
            </w:pPr>
            <w:r w:rsidRPr="00B54572">
              <w:rPr>
                <w:rFonts w:asciiTheme="majorHAnsi" w:hAnsiTheme="majorHAnsi" w:cstheme="majorHAnsi"/>
                <w:sz w:val="24"/>
                <w:szCs w:val="24"/>
              </w:rPr>
              <w:t>Business Manager</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Employees who feel that they have need to health and safety training of any kind must notify in writing the contact person:</w:t>
            </w:r>
          </w:p>
        </w:tc>
        <w:tc>
          <w:tcPr>
            <w:tcW w:w="3067" w:type="dxa"/>
            <w:tcBorders>
              <w:top w:val="single" w:sz="4" w:space="0" w:color="auto"/>
              <w:left w:val="single" w:sz="4" w:space="0" w:color="auto"/>
              <w:bottom w:val="single" w:sz="4" w:space="0" w:color="auto"/>
              <w:right w:val="single" w:sz="4" w:space="0" w:color="auto"/>
            </w:tcBorders>
          </w:tcPr>
          <w:p w:rsidR="00BD2EA5" w:rsidRPr="00B54572" w:rsidRDefault="00B54572" w:rsidP="00BD2EA5">
            <w:pPr>
              <w:rPr>
                <w:rFonts w:asciiTheme="majorHAnsi" w:hAnsiTheme="majorHAnsi" w:cstheme="majorHAnsi"/>
                <w:sz w:val="24"/>
                <w:szCs w:val="24"/>
              </w:rPr>
            </w:pPr>
            <w:r w:rsidRPr="00B54572">
              <w:rPr>
                <w:rFonts w:asciiTheme="majorHAnsi" w:hAnsiTheme="majorHAnsi" w:cstheme="majorHAnsi"/>
                <w:sz w:val="24"/>
                <w:szCs w:val="24"/>
              </w:rPr>
              <w:t>Business Manager</w:t>
            </w:r>
          </w:p>
        </w:tc>
      </w:tr>
    </w:tbl>
    <w:p w:rsidR="00BD2EA5" w:rsidRDefault="00BD2EA5" w:rsidP="00BD2EA5">
      <w:pPr>
        <w:rPr>
          <w:rFonts w:asciiTheme="majorHAnsi" w:eastAsia="Times New Roman" w:hAnsiTheme="majorHAnsi" w:cstheme="majorHAnsi"/>
          <w:sz w:val="24"/>
          <w:szCs w:val="24"/>
        </w:rPr>
      </w:pPr>
    </w:p>
    <w:p w:rsidR="00B54572" w:rsidRDefault="00B54572" w:rsidP="00BD2EA5">
      <w:pPr>
        <w:rPr>
          <w:rFonts w:asciiTheme="majorHAnsi" w:eastAsia="Times New Roman" w:hAnsiTheme="majorHAnsi" w:cstheme="majorHAnsi"/>
          <w:sz w:val="24"/>
          <w:szCs w:val="24"/>
        </w:rPr>
      </w:pPr>
    </w:p>
    <w:p w:rsidR="00D93D76" w:rsidRPr="00873449" w:rsidRDefault="00D93D76" w:rsidP="00BD2EA5">
      <w:pPr>
        <w:rPr>
          <w:rFonts w:asciiTheme="majorHAnsi" w:eastAsia="Times New Roman" w:hAnsiTheme="majorHAnsi" w:cstheme="majorHAnsi"/>
          <w:sz w:val="24"/>
          <w:szCs w:val="24"/>
        </w:rPr>
      </w:pPr>
    </w:p>
    <w:p w:rsidR="00BD2EA5" w:rsidRPr="00B54572" w:rsidRDefault="00BD2EA5" w:rsidP="00B54572">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Asbestos</w:t>
      </w:r>
    </w:p>
    <w:tbl>
      <w:tblPr>
        <w:tblStyle w:val="TableGrid"/>
        <w:tblW w:w="0" w:type="auto"/>
        <w:tblLook w:val="04A0" w:firstRow="1" w:lastRow="0" w:firstColumn="1" w:lastColumn="0" w:noHBand="0" w:noVBand="1"/>
      </w:tblPr>
      <w:tblGrid>
        <w:gridCol w:w="5949"/>
        <w:gridCol w:w="3067"/>
      </w:tblGrid>
      <w:tr w:rsidR="000E7F7C"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hideMark/>
          </w:tcPr>
          <w:p w:rsidR="000E7F7C" w:rsidRPr="00873449" w:rsidRDefault="000E7F7C" w:rsidP="00221483">
            <w:pPr>
              <w:rPr>
                <w:rFonts w:asciiTheme="majorHAnsi" w:hAnsiTheme="majorHAnsi" w:cstheme="majorHAnsi"/>
                <w:sz w:val="24"/>
                <w:szCs w:val="24"/>
                <w:highlight w:val="green"/>
              </w:rPr>
            </w:pPr>
            <w:r w:rsidRPr="00873449">
              <w:rPr>
                <w:rFonts w:asciiTheme="majorHAnsi" w:hAnsiTheme="majorHAnsi" w:cstheme="majorHAnsi"/>
                <w:sz w:val="24"/>
                <w:szCs w:val="24"/>
              </w:rPr>
              <w:t>Person with overall responsibility for managing asbestos:</w:t>
            </w:r>
          </w:p>
        </w:tc>
        <w:tc>
          <w:tcPr>
            <w:tcW w:w="3067" w:type="dxa"/>
            <w:tcBorders>
              <w:top w:val="single" w:sz="4" w:space="0" w:color="auto"/>
              <w:left w:val="single" w:sz="4" w:space="0" w:color="auto"/>
              <w:bottom w:val="single" w:sz="4" w:space="0" w:color="auto"/>
              <w:right w:val="single" w:sz="4" w:space="0" w:color="auto"/>
            </w:tcBorders>
          </w:tcPr>
          <w:p w:rsidR="000E7F7C" w:rsidRPr="00873449" w:rsidRDefault="00B54572" w:rsidP="00221483">
            <w:pPr>
              <w:rPr>
                <w:rFonts w:asciiTheme="majorHAnsi" w:hAnsiTheme="majorHAnsi" w:cstheme="majorHAnsi"/>
                <w:sz w:val="24"/>
                <w:szCs w:val="24"/>
                <w:highlight w:val="green"/>
              </w:rPr>
            </w:pPr>
            <w:r w:rsidRPr="00B54572">
              <w:rPr>
                <w:rFonts w:asciiTheme="majorHAnsi" w:hAnsiTheme="majorHAnsi" w:cstheme="majorHAnsi"/>
                <w:sz w:val="24"/>
                <w:szCs w:val="24"/>
              </w:rPr>
              <w:t>Site Manager</w:t>
            </w:r>
          </w:p>
        </w:tc>
      </w:tr>
      <w:tr w:rsidR="000E7F7C"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hideMark/>
          </w:tcPr>
          <w:p w:rsidR="000E7F7C" w:rsidRPr="00873449" w:rsidRDefault="000E7F7C" w:rsidP="00221483">
            <w:pPr>
              <w:rPr>
                <w:rFonts w:asciiTheme="majorHAnsi" w:hAnsiTheme="majorHAnsi" w:cstheme="majorHAnsi"/>
                <w:sz w:val="24"/>
                <w:szCs w:val="24"/>
              </w:rPr>
            </w:pPr>
            <w:r w:rsidRPr="00873449">
              <w:rPr>
                <w:rFonts w:asciiTheme="majorHAnsi" w:hAnsiTheme="majorHAnsi" w:cstheme="majorHAnsi"/>
                <w:sz w:val="24"/>
                <w:szCs w:val="24"/>
              </w:rPr>
              <w:t>The asbestos register is kept at:</w:t>
            </w:r>
          </w:p>
        </w:tc>
        <w:tc>
          <w:tcPr>
            <w:tcW w:w="3067" w:type="dxa"/>
            <w:tcBorders>
              <w:top w:val="single" w:sz="4" w:space="0" w:color="auto"/>
              <w:left w:val="single" w:sz="4" w:space="0" w:color="auto"/>
              <w:bottom w:val="single" w:sz="4" w:space="0" w:color="auto"/>
              <w:right w:val="single" w:sz="4" w:space="0" w:color="auto"/>
            </w:tcBorders>
          </w:tcPr>
          <w:p w:rsidR="000E7F7C" w:rsidRPr="00873449" w:rsidRDefault="00B54572" w:rsidP="00221483">
            <w:pPr>
              <w:rPr>
                <w:rFonts w:asciiTheme="majorHAnsi" w:hAnsiTheme="majorHAnsi" w:cstheme="majorHAnsi"/>
                <w:sz w:val="24"/>
                <w:szCs w:val="24"/>
              </w:rPr>
            </w:pPr>
            <w:r>
              <w:rPr>
                <w:rFonts w:asciiTheme="majorHAnsi" w:hAnsiTheme="majorHAnsi" w:cstheme="majorHAnsi"/>
                <w:sz w:val="24"/>
                <w:szCs w:val="24"/>
              </w:rPr>
              <w:t xml:space="preserve">Site office </w:t>
            </w:r>
          </w:p>
        </w:tc>
      </w:tr>
      <w:tr w:rsidR="000E7F7C"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tcPr>
          <w:p w:rsidR="000E7F7C" w:rsidRPr="00873449" w:rsidRDefault="000E7F7C" w:rsidP="00221483">
            <w:pPr>
              <w:rPr>
                <w:rFonts w:asciiTheme="majorHAnsi" w:hAnsiTheme="majorHAnsi" w:cstheme="majorHAnsi"/>
                <w:sz w:val="24"/>
                <w:szCs w:val="24"/>
              </w:rPr>
            </w:pPr>
            <w:r>
              <w:rPr>
                <w:rFonts w:asciiTheme="majorHAnsi" w:hAnsiTheme="majorHAnsi" w:cstheme="majorHAnsi"/>
                <w:sz w:val="24"/>
                <w:szCs w:val="24"/>
              </w:rPr>
              <w:t>Contractor who will conduct the annual asbestos management survey is:</w:t>
            </w:r>
          </w:p>
        </w:tc>
        <w:tc>
          <w:tcPr>
            <w:tcW w:w="3067" w:type="dxa"/>
            <w:tcBorders>
              <w:top w:val="single" w:sz="4" w:space="0" w:color="auto"/>
              <w:left w:val="single" w:sz="4" w:space="0" w:color="auto"/>
              <w:bottom w:val="single" w:sz="4" w:space="0" w:color="auto"/>
              <w:right w:val="single" w:sz="4" w:space="0" w:color="auto"/>
            </w:tcBorders>
          </w:tcPr>
          <w:p w:rsidR="000E7F7C" w:rsidRPr="00873449" w:rsidRDefault="00CB75E2" w:rsidP="00221483">
            <w:pPr>
              <w:rPr>
                <w:rFonts w:asciiTheme="majorHAnsi" w:hAnsiTheme="majorHAnsi" w:cstheme="majorHAnsi"/>
                <w:sz w:val="24"/>
                <w:szCs w:val="24"/>
              </w:rPr>
            </w:pPr>
            <w:r>
              <w:rPr>
                <w:rFonts w:asciiTheme="majorHAnsi" w:hAnsiTheme="majorHAnsi" w:cstheme="majorHAnsi"/>
                <w:sz w:val="24"/>
                <w:szCs w:val="24"/>
              </w:rPr>
              <w:t>SGS</w:t>
            </w:r>
          </w:p>
        </w:tc>
      </w:tr>
      <w:tr w:rsidR="000E7F7C" w:rsidRPr="00873449" w:rsidTr="00221483">
        <w:trPr>
          <w:trHeight w:val="223"/>
        </w:trPr>
        <w:tc>
          <w:tcPr>
            <w:tcW w:w="5949" w:type="dxa"/>
            <w:tcBorders>
              <w:top w:val="single" w:sz="4" w:space="0" w:color="auto"/>
              <w:left w:val="single" w:sz="4" w:space="0" w:color="auto"/>
              <w:bottom w:val="single" w:sz="4" w:space="0" w:color="auto"/>
              <w:right w:val="single" w:sz="4" w:space="0" w:color="auto"/>
            </w:tcBorders>
            <w:hideMark/>
          </w:tcPr>
          <w:p w:rsidR="000E7F7C" w:rsidRPr="00873449" w:rsidRDefault="000E7F7C" w:rsidP="00221483">
            <w:pPr>
              <w:rPr>
                <w:rFonts w:asciiTheme="majorHAnsi" w:hAnsiTheme="majorHAnsi" w:cstheme="majorHAnsi"/>
                <w:sz w:val="24"/>
                <w:szCs w:val="24"/>
              </w:rPr>
            </w:pPr>
            <w:r w:rsidRPr="00873449">
              <w:rPr>
                <w:rFonts w:asciiTheme="majorHAnsi" w:hAnsiTheme="majorHAnsi" w:cstheme="majorHAnsi"/>
                <w:sz w:val="24"/>
                <w:szCs w:val="24"/>
              </w:rPr>
              <w:t>Person with responsibility for ensuring the local asbestos management plan</w:t>
            </w:r>
            <w:r>
              <w:rPr>
                <w:rFonts w:asciiTheme="majorHAnsi" w:hAnsiTheme="majorHAnsi" w:cstheme="majorHAnsi"/>
                <w:sz w:val="24"/>
                <w:szCs w:val="24"/>
              </w:rPr>
              <w:t xml:space="preserve"> (LAMP)</w:t>
            </w:r>
            <w:r w:rsidRPr="00873449">
              <w:rPr>
                <w:rFonts w:asciiTheme="majorHAnsi" w:hAnsiTheme="majorHAnsi" w:cstheme="majorHAnsi"/>
                <w:sz w:val="24"/>
                <w:szCs w:val="24"/>
              </w:rPr>
              <w:t xml:space="preserve"> is implemented</w:t>
            </w:r>
            <w:r>
              <w:rPr>
                <w:rFonts w:asciiTheme="majorHAnsi" w:hAnsiTheme="majorHAnsi" w:cstheme="majorHAnsi"/>
                <w:sz w:val="24"/>
                <w:szCs w:val="24"/>
              </w:rPr>
              <w:t xml:space="preserve">, </w:t>
            </w:r>
            <w:r w:rsidRPr="00873449">
              <w:rPr>
                <w:rFonts w:asciiTheme="majorHAnsi" w:hAnsiTheme="majorHAnsi" w:cstheme="majorHAnsi"/>
                <w:sz w:val="24"/>
                <w:szCs w:val="24"/>
              </w:rPr>
              <w:t>maintained</w:t>
            </w:r>
            <w:r>
              <w:rPr>
                <w:rFonts w:asciiTheme="majorHAnsi" w:hAnsiTheme="majorHAnsi" w:cstheme="majorHAnsi"/>
                <w:sz w:val="24"/>
                <w:szCs w:val="24"/>
              </w:rPr>
              <w:t xml:space="preserve"> and reviewed after the annual asbestos management survey </w:t>
            </w:r>
            <w:r w:rsidR="003C4FBB">
              <w:rPr>
                <w:rFonts w:asciiTheme="majorHAnsi" w:hAnsiTheme="majorHAnsi" w:cstheme="majorHAnsi"/>
                <w:sz w:val="24"/>
                <w:szCs w:val="24"/>
              </w:rPr>
              <w:t xml:space="preserve">has been received </w:t>
            </w:r>
            <w:r>
              <w:rPr>
                <w:rFonts w:asciiTheme="majorHAnsi" w:hAnsiTheme="majorHAnsi" w:cstheme="majorHAnsi"/>
                <w:sz w:val="24"/>
                <w:szCs w:val="24"/>
              </w:rPr>
              <w:t>is</w:t>
            </w:r>
            <w:r w:rsidRPr="00873449">
              <w:rPr>
                <w:rFonts w:asciiTheme="majorHAnsi" w:hAnsiTheme="majorHAnsi" w:cstheme="majorHAnsi"/>
                <w:sz w:val="24"/>
                <w:szCs w:val="24"/>
              </w:rPr>
              <w:t>:</w:t>
            </w:r>
          </w:p>
        </w:tc>
        <w:tc>
          <w:tcPr>
            <w:tcW w:w="3067" w:type="dxa"/>
            <w:tcBorders>
              <w:top w:val="single" w:sz="4" w:space="0" w:color="auto"/>
              <w:left w:val="single" w:sz="4" w:space="0" w:color="auto"/>
              <w:bottom w:val="single" w:sz="4" w:space="0" w:color="auto"/>
              <w:right w:val="single" w:sz="4" w:space="0" w:color="auto"/>
            </w:tcBorders>
          </w:tcPr>
          <w:p w:rsidR="000E7F7C" w:rsidRPr="00873449" w:rsidRDefault="00B54572" w:rsidP="00221483">
            <w:pPr>
              <w:rPr>
                <w:rFonts w:asciiTheme="majorHAnsi" w:hAnsiTheme="majorHAnsi" w:cstheme="majorHAnsi"/>
                <w:sz w:val="24"/>
                <w:szCs w:val="24"/>
              </w:rPr>
            </w:pPr>
            <w:r>
              <w:rPr>
                <w:rFonts w:asciiTheme="majorHAnsi" w:hAnsiTheme="majorHAnsi" w:cstheme="majorHAnsi"/>
                <w:sz w:val="24"/>
                <w:szCs w:val="24"/>
              </w:rPr>
              <w:t>Site Manager</w:t>
            </w:r>
          </w:p>
        </w:tc>
      </w:tr>
      <w:tr w:rsidR="000E7F7C" w:rsidRPr="00873449" w:rsidTr="00221483">
        <w:trPr>
          <w:trHeight w:val="223"/>
        </w:trPr>
        <w:tc>
          <w:tcPr>
            <w:tcW w:w="5949" w:type="dxa"/>
            <w:tcBorders>
              <w:top w:val="single" w:sz="4" w:space="0" w:color="auto"/>
              <w:left w:val="single" w:sz="4" w:space="0" w:color="auto"/>
              <w:bottom w:val="single" w:sz="4" w:space="0" w:color="auto"/>
              <w:right w:val="single" w:sz="4" w:space="0" w:color="auto"/>
            </w:tcBorders>
          </w:tcPr>
          <w:p w:rsidR="000E7F7C" w:rsidRPr="00873449" w:rsidRDefault="000E7F7C" w:rsidP="00221483">
            <w:pPr>
              <w:rPr>
                <w:rFonts w:asciiTheme="majorHAnsi" w:hAnsiTheme="majorHAnsi" w:cstheme="majorHAnsi"/>
                <w:sz w:val="24"/>
                <w:szCs w:val="24"/>
              </w:rPr>
            </w:pPr>
            <w:r w:rsidRPr="00873449">
              <w:rPr>
                <w:rFonts w:asciiTheme="majorHAnsi" w:hAnsiTheme="majorHAnsi" w:cstheme="majorHAnsi"/>
                <w:sz w:val="24"/>
                <w:szCs w:val="24"/>
              </w:rPr>
              <w:t>The LAMP is kept in:</w:t>
            </w:r>
          </w:p>
        </w:tc>
        <w:tc>
          <w:tcPr>
            <w:tcW w:w="3067" w:type="dxa"/>
            <w:tcBorders>
              <w:top w:val="single" w:sz="4" w:space="0" w:color="auto"/>
              <w:left w:val="single" w:sz="4" w:space="0" w:color="auto"/>
              <w:bottom w:val="single" w:sz="4" w:space="0" w:color="auto"/>
              <w:right w:val="single" w:sz="4" w:space="0" w:color="auto"/>
            </w:tcBorders>
          </w:tcPr>
          <w:p w:rsidR="000E7F7C" w:rsidRPr="00873449" w:rsidRDefault="00B54572" w:rsidP="00221483">
            <w:pPr>
              <w:rPr>
                <w:rFonts w:asciiTheme="majorHAnsi" w:hAnsiTheme="majorHAnsi" w:cstheme="majorHAnsi"/>
                <w:sz w:val="24"/>
                <w:szCs w:val="24"/>
              </w:rPr>
            </w:pPr>
            <w:r>
              <w:rPr>
                <w:rFonts w:asciiTheme="majorHAnsi" w:hAnsiTheme="majorHAnsi" w:cstheme="majorHAnsi"/>
                <w:sz w:val="24"/>
                <w:szCs w:val="24"/>
              </w:rPr>
              <w:t xml:space="preserve">Site office </w:t>
            </w:r>
          </w:p>
        </w:tc>
      </w:tr>
      <w:tr w:rsidR="000E7F7C"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hideMark/>
          </w:tcPr>
          <w:p w:rsidR="000E7F7C" w:rsidRPr="00873449" w:rsidRDefault="000E7F7C" w:rsidP="00221483">
            <w:pPr>
              <w:rPr>
                <w:rFonts w:asciiTheme="majorHAnsi" w:hAnsiTheme="majorHAnsi" w:cstheme="majorHAnsi"/>
                <w:sz w:val="24"/>
                <w:szCs w:val="24"/>
              </w:rPr>
            </w:pPr>
            <w:r w:rsidRPr="00873449">
              <w:rPr>
                <w:rFonts w:asciiTheme="majorHAnsi" w:hAnsiTheme="majorHAnsi" w:cstheme="majorHAnsi"/>
                <w:sz w:val="24"/>
                <w:szCs w:val="24"/>
              </w:rPr>
              <w:t>The disturbance procedure is displayed in a (staff only) area, at:</w:t>
            </w:r>
          </w:p>
        </w:tc>
        <w:tc>
          <w:tcPr>
            <w:tcW w:w="3067" w:type="dxa"/>
            <w:tcBorders>
              <w:top w:val="single" w:sz="4" w:space="0" w:color="auto"/>
              <w:left w:val="single" w:sz="4" w:space="0" w:color="auto"/>
              <w:bottom w:val="single" w:sz="4" w:space="0" w:color="auto"/>
              <w:right w:val="single" w:sz="4" w:space="0" w:color="auto"/>
            </w:tcBorders>
          </w:tcPr>
          <w:p w:rsidR="000E7F7C" w:rsidRPr="00873449" w:rsidRDefault="00B54572" w:rsidP="00221483">
            <w:pPr>
              <w:rPr>
                <w:rFonts w:asciiTheme="majorHAnsi" w:hAnsiTheme="majorHAnsi" w:cstheme="majorHAnsi"/>
                <w:sz w:val="24"/>
                <w:szCs w:val="24"/>
              </w:rPr>
            </w:pPr>
            <w:r>
              <w:rPr>
                <w:rFonts w:asciiTheme="majorHAnsi" w:hAnsiTheme="majorHAnsi" w:cstheme="majorHAnsi"/>
                <w:sz w:val="24"/>
                <w:szCs w:val="24"/>
              </w:rPr>
              <w:t>Staffroom</w:t>
            </w:r>
          </w:p>
        </w:tc>
      </w:tr>
      <w:tr w:rsidR="000E7F7C"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hideMark/>
          </w:tcPr>
          <w:p w:rsidR="000E7F7C" w:rsidRPr="00873449" w:rsidRDefault="000E7F7C" w:rsidP="00221483">
            <w:pPr>
              <w:rPr>
                <w:rFonts w:asciiTheme="majorHAnsi" w:hAnsiTheme="majorHAnsi" w:cstheme="majorHAnsi"/>
                <w:sz w:val="24"/>
                <w:szCs w:val="24"/>
              </w:rPr>
            </w:pPr>
            <w:r>
              <w:rPr>
                <w:rFonts w:asciiTheme="majorHAnsi" w:hAnsiTheme="majorHAnsi" w:cstheme="majorHAnsi"/>
                <w:sz w:val="24"/>
                <w:szCs w:val="24"/>
              </w:rPr>
              <w:t>Person responsible for maintaining and implementing the Suspected Asbestos Disturbance plan:</w:t>
            </w:r>
          </w:p>
        </w:tc>
        <w:tc>
          <w:tcPr>
            <w:tcW w:w="3067" w:type="dxa"/>
            <w:tcBorders>
              <w:top w:val="single" w:sz="4" w:space="0" w:color="auto"/>
              <w:left w:val="single" w:sz="4" w:space="0" w:color="auto"/>
              <w:bottom w:val="single" w:sz="4" w:space="0" w:color="auto"/>
              <w:right w:val="single" w:sz="4" w:space="0" w:color="auto"/>
            </w:tcBorders>
          </w:tcPr>
          <w:p w:rsidR="000E7F7C" w:rsidRPr="00873449" w:rsidRDefault="00B54572" w:rsidP="00221483">
            <w:pPr>
              <w:rPr>
                <w:rFonts w:asciiTheme="majorHAnsi" w:hAnsiTheme="majorHAnsi" w:cstheme="majorHAnsi"/>
                <w:sz w:val="24"/>
                <w:szCs w:val="24"/>
              </w:rPr>
            </w:pPr>
            <w:r>
              <w:rPr>
                <w:rFonts w:asciiTheme="majorHAnsi" w:hAnsiTheme="majorHAnsi" w:cstheme="majorHAnsi"/>
                <w:sz w:val="24"/>
                <w:szCs w:val="24"/>
              </w:rPr>
              <w:t>Site Manager</w:t>
            </w:r>
          </w:p>
        </w:tc>
      </w:tr>
      <w:tr w:rsidR="000E7F7C"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tcPr>
          <w:p w:rsidR="000E7F7C" w:rsidRPr="00873449" w:rsidRDefault="000E7F7C" w:rsidP="00221483">
            <w:pPr>
              <w:rPr>
                <w:rFonts w:asciiTheme="majorHAnsi" w:hAnsiTheme="majorHAnsi" w:cstheme="majorHAnsi"/>
                <w:sz w:val="24"/>
                <w:szCs w:val="24"/>
              </w:rPr>
            </w:pPr>
            <w:r>
              <w:rPr>
                <w:rFonts w:asciiTheme="majorHAnsi" w:hAnsiTheme="majorHAnsi" w:cstheme="majorHAnsi"/>
                <w:sz w:val="24"/>
                <w:szCs w:val="24"/>
              </w:rPr>
              <w:t>Person responsible for ensuring annual asbestos information is provided to all staff:</w:t>
            </w:r>
          </w:p>
        </w:tc>
        <w:tc>
          <w:tcPr>
            <w:tcW w:w="3067" w:type="dxa"/>
            <w:tcBorders>
              <w:top w:val="single" w:sz="4" w:space="0" w:color="auto"/>
              <w:left w:val="single" w:sz="4" w:space="0" w:color="auto"/>
              <w:bottom w:val="single" w:sz="4" w:space="0" w:color="auto"/>
              <w:right w:val="single" w:sz="4" w:space="0" w:color="auto"/>
            </w:tcBorders>
          </w:tcPr>
          <w:p w:rsidR="000E7F7C" w:rsidRPr="001103FE" w:rsidRDefault="001103FE" w:rsidP="00221483">
            <w:pPr>
              <w:rPr>
                <w:rFonts w:asciiTheme="majorHAnsi" w:hAnsiTheme="majorHAnsi" w:cstheme="majorHAnsi"/>
                <w:sz w:val="24"/>
                <w:szCs w:val="24"/>
              </w:rPr>
            </w:pPr>
            <w:r w:rsidRPr="001103FE">
              <w:rPr>
                <w:rFonts w:asciiTheme="majorHAnsi" w:hAnsiTheme="majorHAnsi" w:cstheme="majorHAnsi"/>
                <w:sz w:val="24"/>
                <w:szCs w:val="24"/>
              </w:rPr>
              <w:t>Business Manager</w:t>
            </w:r>
          </w:p>
          <w:p w:rsidR="001103FE" w:rsidRPr="00873449" w:rsidRDefault="001103FE" w:rsidP="00221483">
            <w:pPr>
              <w:rPr>
                <w:rFonts w:asciiTheme="majorHAnsi" w:hAnsiTheme="majorHAnsi" w:cstheme="majorHAnsi"/>
                <w:sz w:val="24"/>
                <w:szCs w:val="24"/>
                <w:highlight w:val="green"/>
              </w:rPr>
            </w:pPr>
            <w:r w:rsidRPr="001103FE">
              <w:rPr>
                <w:rFonts w:asciiTheme="majorHAnsi" w:hAnsiTheme="majorHAnsi" w:cstheme="majorHAnsi"/>
                <w:sz w:val="24"/>
                <w:szCs w:val="24"/>
              </w:rPr>
              <w:t>Site Manager</w:t>
            </w:r>
          </w:p>
        </w:tc>
      </w:tr>
      <w:tr w:rsidR="000E7F7C"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tcPr>
          <w:p w:rsidR="000E7F7C" w:rsidRDefault="000E7F7C" w:rsidP="00221483">
            <w:pPr>
              <w:rPr>
                <w:rFonts w:asciiTheme="majorHAnsi" w:hAnsiTheme="majorHAnsi" w:cstheme="majorHAnsi"/>
                <w:sz w:val="24"/>
                <w:szCs w:val="24"/>
              </w:rPr>
            </w:pPr>
            <w:r>
              <w:rPr>
                <w:rFonts w:asciiTheme="majorHAnsi" w:hAnsiTheme="majorHAnsi" w:cstheme="majorHAnsi"/>
                <w:sz w:val="24"/>
                <w:szCs w:val="24"/>
              </w:rPr>
              <w:t>Person responsible for ensuring asbestos information is provided to relevant contractors:</w:t>
            </w:r>
          </w:p>
        </w:tc>
        <w:tc>
          <w:tcPr>
            <w:tcW w:w="3067" w:type="dxa"/>
            <w:tcBorders>
              <w:top w:val="single" w:sz="4" w:space="0" w:color="auto"/>
              <w:left w:val="single" w:sz="4" w:space="0" w:color="auto"/>
              <w:bottom w:val="single" w:sz="4" w:space="0" w:color="auto"/>
              <w:right w:val="single" w:sz="4" w:space="0" w:color="auto"/>
            </w:tcBorders>
          </w:tcPr>
          <w:p w:rsidR="000E7F7C" w:rsidRPr="00873449" w:rsidRDefault="001103FE" w:rsidP="00221483">
            <w:pPr>
              <w:rPr>
                <w:rFonts w:asciiTheme="majorHAnsi" w:hAnsiTheme="majorHAnsi" w:cstheme="majorHAnsi"/>
                <w:sz w:val="24"/>
                <w:szCs w:val="24"/>
                <w:highlight w:val="green"/>
              </w:rPr>
            </w:pPr>
            <w:r w:rsidRPr="001103FE">
              <w:rPr>
                <w:rFonts w:asciiTheme="majorHAnsi" w:hAnsiTheme="majorHAnsi" w:cstheme="majorHAnsi"/>
                <w:sz w:val="24"/>
                <w:szCs w:val="24"/>
              </w:rPr>
              <w:t>Site Manager</w:t>
            </w:r>
          </w:p>
        </w:tc>
      </w:tr>
    </w:tbl>
    <w:p w:rsidR="000E7F7C" w:rsidRDefault="000E7F7C" w:rsidP="00BD2EA5">
      <w:pPr>
        <w:rPr>
          <w:rFonts w:asciiTheme="majorHAnsi" w:eastAsia="Times New Roman" w:hAnsiTheme="majorHAnsi" w:cstheme="majorHAnsi"/>
          <w:sz w:val="24"/>
          <w:szCs w:val="24"/>
        </w:rPr>
      </w:pPr>
    </w:p>
    <w:p w:rsidR="005C009C" w:rsidRPr="00873449" w:rsidRDefault="005C009C"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Legionella</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with overall responsibility for managing Legionella:</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103FE" w:rsidP="00BD2EA5">
            <w:pPr>
              <w:rPr>
                <w:rFonts w:asciiTheme="majorHAnsi" w:hAnsiTheme="majorHAnsi" w:cstheme="majorHAnsi"/>
                <w:sz w:val="24"/>
                <w:szCs w:val="24"/>
              </w:rPr>
            </w:pPr>
            <w:r>
              <w:rPr>
                <w:rFonts w:asciiTheme="majorHAnsi" w:hAnsiTheme="majorHAnsi" w:cstheme="majorHAnsi"/>
                <w:sz w:val="24"/>
                <w:szCs w:val="24"/>
              </w:rPr>
              <w:t>Site Manager</w:t>
            </w:r>
          </w:p>
        </w:tc>
      </w:tr>
      <w:tr w:rsidR="00BD2EA5"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The Legionella risk assessment is kept at: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103FE" w:rsidP="00BD2EA5">
            <w:pPr>
              <w:rPr>
                <w:rFonts w:asciiTheme="majorHAnsi" w:hAnsiTheme="majorHAnsi" w:cstheme="majorHAnsi"/>
                <w:sz w:val="24"/>
                <w:szCs w:val="24"/>
              </w:rPr>
            </w:pPr>
            <w:r>
              <w:rPr>
                <w:rFonts w:asciiTheme="majorHAnsi" w:hAnsiTheme="majorHAnsi" w:cstheme="majorHAnsi"/>
                <w:sz w:val="24"/>
                <w:szCs w:val="24"/>
              </w:rPr>
              <w:t xml:space="preserve">Site office </w:t>
            </w:r>
          </w:p>
        </w:tc>
      </w:tr>
      <w:tr w:rsidR="00BD2EA5" w:rsidRPr="00873449" w:rsidTr="00221483">
        <w:trPr>
          <w:trHeight w:val="223"/>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with responsibility for ensuring that remedial actions from the risk assessment are followed through:</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103FE" w:rsidP="00BD2EA5">
            <w:pPr>
              <w:rPr>
                <w:rFonts w:asciiTheme="majorHAnsi" w:hAnsiTheme="majorHAnsi" w:cstheme="majorHAnsi"/>
                <w:sz w:val="24"/>
                <w:szCs w:val="24"/>
              </w:rPr>
            </w:pPr>
            <w:r>
              <w:rPr>
                <w:rFonts w:asciiTheme="majorHAnsi" w:hAnsiTheme="majorHAnsi" w:cstheme="majorHAnsi"/>
                <w:sz w:val="24"/>
                <w:szCs w:val="24"/>
              </w:rPr>
              <w:t>Site Manager</w:t>
            </w:r>
          </w:p>
        </w:tc>
      </w:tr>
      <w:tr w:rsidR="00BD2EA5"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The water temperatures and other maintenance tasks associated with the water system are taken (monthly) by:</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103FE" w:rsidP="00BD2EA5">
            <w:pPr>
              <w:rPr>
                <w:rFonts w:asciiTheme="majorHAnsi" w:hAnsiTheme="majorHAnsi" w:cstheme="majorHAnsi"/>
                <w:sz w:val="24"/>
                <w:szCs w:val="24"/>
              </w:rPr>
            </w:pPr>
            <w:r>
              <w:rPr>
                <w:rFonts w:asciiTheme="majorHAnsi" w:hAnsiTheme="majorHAnsi" w:cstheme="majorHAnsi"/>
                <w:sz w:val="24"/>
                <w:szCs w:val="24"/>
              </w:rPr>
              <w:t>AGG</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The flushing of little used outlets is carried out (weekly, including school closure periods) by: </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103FE" w:rsidP="00BD2EA5">
            <w:pPr>
              <w:rPr>
                <w:rFonts w:asciiTheme="majorHAnsi" w:hAnsiTheme="majorHAnsi" w:cstheme="majorHAnsi"/>
                <w:sz w:val="24"/>
                <w:szCs w:val="24"/>
              </w:rPr>
            </w:pPr>
            <w:r>
              <w:rPr>
                <w:rFonts w:asciiTheme="majorHAnsi" w:hAnsiTheme="majorHAnsi" w:cstheme="majorHAnsi"/>
                <w:sz w:val="24"/>
                <w:szCs w:val="24"/>
              </w:rPr>
              <w:t>Site team</w:t>
            </w:r>
          </w:p>
        </w:tc>
      </w:tr>
      <w:tr w:rsidR="00BD2EA5"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The log book is kept in:</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103FE" w:rsidP="00BD2EA5">
            <w:pPr>
              <w:rPr>
                <w:rFonts w:asciiTheme="majorHAnsi" w:hAnsiTheme="majorHAnsi" w:cstheme="majorHAnsi"/>
                <w:sz w:val="24"/>
                <w:szCs w:val="24"/>
              </w:rPr>
            </w:pPr>
            <w:r>
              <w:rPr>
                <w:rFonts w:asciiTheme="majorHAnsi" w:hAnsiTheme="majorHAnsi" w:cstheme="majorHAnsi"/>
                <w:sz w:val="24"/>
                <w:szCs w:val="24"/>
              </w:rPr>
              <w:t>Site office</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highlight w:val="green"/>
          <w:u w:val="single"/>
          <w:lang w:val="en-US"/>
        </w:rPr>
      </w:pPr>
      <w:r w:rsidRPr="00873449">
        <w:rPr>
          <w:rFonts w:asciiTheme="majorHAnsi" w:eastAsia="MS Mincho" w:hAnsiTheme="majorHAnsi" w:cstheme="majorHAnsi"/>
          <w:b/>
          <w:sz w:val="24"/>
          <w:szCs w:val="24"/>
          <w:u w:val="single"/>
          <w:lang w:val="en-US"/>
        </w:rPr>
        <w:t>Fire</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with overall responsibility for managing fire safety:</w:t>
            </w:r>
          </w:p>
        </w:tc>
        <w:tc>
          <w:tcPr>
            <w:tcW w:w="3067" w:type="dxa"/>
            <w:tcBorders>
              <w:top w:val="single" w:sz="4" w:space="0" w:color="auto"/>
              <w:left w:val="single" w:sz="4" w:space="0" w:color="auto"/>
              <w:bottom w:val="single" w:sz="4" w:space="0" w:color="auto"/>
              <w:right w:val="single" w:sz="4" w:space="0" w:color="auto"/>
            </w:tcBorders>
          </w:tcPr>
          <w:p w:rsidR="00BD2EA5" w:rsidRPr="001103FE" w:rsidRDefault="001103FE" w:rsidP="00BD2EA5">
            <w:pPr>
              <w:rPr>
                <w:rFonts w:asciiTheme="majorHAnsi" w:hAnsiTheme="majorHAnsi" w:cstheme="majorHAnsi"/>
                <w:sz w:val="24"/>
                <w:szCs w:val="24"/>
              </w:rPr>
            </w:pPr>
            <w:r w:rsidRPr="001103FE">
              <w:rPr>
                <w:rFonts w:asciiTheme="majorHAnsi" w:hAnsiTheme="majorHAnsi" w:cstheme="majorHAnsi"/>
                <w:sz w:val="24"/>
                <w:szCs w:val="24"/>
              </w:rPr>
              <w:t>Site Manager</w:t>
            </w:r>
          </w:p>
        </w:tc>
      </w:tr>
      <w:tr w:rsidR="00BD2EA5"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The fire risk assessment is kept at:</w:t>
            </w:r>
          </w:p>
        </w:tc>
        <w:tc>
          <w:tcPr>
            <w:tcW w:w="3067" w:type="dxa"/>
            <w:tcBorders>
              <w:top w:val="single" w:sz="4" w:space="0" w:color="auto"/>
              <w:left w:val="single" w:sz="4" w:space="0" w:color="auto"/>
              <w:bottom w:val="single" w:sz="4" w:space="0" w:color="auto"/>
              <w:right w:val="single" w:sz="4" w:space="0" w:color="auto"/>
            </w:tcBorders>
          </w:tcPr>
          <w:p w:rsidR="00BD2EA5" w:rsidRPr="001103FE" w:rsidRDefault="001103FE" w:rsidP="00BD2EA5">
            <w:pPr>
              <w:rPr>
                <w:rFonts w:asciiTheme="majorHAnsi" w:hAnsiTheme="majorHAnsi" w:cstheme="majorHAnsi"/>
                <w:sz w:val="24"/>
                <w:szCs w:val="24"/>
              </w:rPr>
            </w:pPr>
            <w:r w:rsidRPr="001103FE">
              <w:rPr>
                <w:rFonts w:asciiTheme="majorHAnsi" w:hAnsiTheme="majorHAnsi" w:cstheme="majorHAnsi"/>
                <w:sz w:val="24"/>
                <w:szCs w:val="24"/>
              </w:rPr>
              <w:t>Site office</w:t>
            </w:r>
          </w:p>
        </w:tc>
      </w:tr>
      <w:tr w:rsidR="00BD2EA5" w:rsidRPr="00873449" w:rsidTr="00221483">
        <w:trPr>
          <w:trHeight w:val="223"/>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with responsibility for ensuring that remedial actions from the risk assessment are followed through:</w:t>
            </w:r>
          </w:p>
        </w:tc>
        <w:tc>
          <w:tcPr>
            <w:tcW w:w="3067" w:type="dxa"/>
            <w:tcBorders>
              <w:top w:val="single" w:sz="4" w:space="0" w:color="auto"/>
              <w:left w:val="single" w:sz="4" w:space="0" w:color="auto"/>
              <w:bottom w:val="single" w:sz="4" w:space="0" w:color="auto"/>
              <w:right w:val="single" w:sz="4" w:space="0" w:color="auto"/>
            </w:tcBorders>
          </w:tcPr>
          <w:p w:rsidR="00BD2EA5" w:rsidRPr="001103FE" w:rsidRDefault="001103FE" w:rsidP="00BD2EA5">
            <w:pPr>
              <w:rPr>
                <w:rFonts w:asciiTheme="majorHAnsi" w:hAnsiTheme="majorHAnsi" w:cstheme="majorHAnsi"/>
                <w:sz w:val="24"/>
                <w:szCs w:val="24"/>
              </w:rPr>
            </w:pPr>
            <w:r w:rsidRPr="001103FE">
              <w:rPr>
                <w:rFonts w:asciiTheme="majorHAnsi" w:hAnsiTheme="majorHAnsi" w:cstheme="majorHAnsi"/>
                <w:sz w:val="24"/>
                <w:szCs w:val="24"/>
              </w:rPr>
              <w:t>Site Manager</w:t>
            </w:r>
          </w:p>
          <w:p w:rsidR="001103FE" w:rsidRPr="001103FE" w:rsidRDefault="001103FE" w:rsidP="00BD2EA5">
            <w:pPr>
              <w:rPr>
                <w:rFonts w:asciiTheme="majorHAnsi" w:hAnsiTheme="majorHAnsi" w:cstheme="majorHAnsi"/>
                <w:sz w:val="24"/>
                <w:szCs w:val="24"/>
              </w:rPr>
            </w:pPr>
            <w:r w:rsidRPr="001103FE">
              <w:rPr>
                <w:rFonts w:asciiTheme="majorHAnsi" w:hAnsiTheme="majorHAnsi" w:cstheme="majorHAnsi"/>
                <w:sz w:val="24"/>
                <w:szCs w:val="24"/>
              </w:rPr>
              <w:t>Business Manager</w:t>
            </w:r>
          </w:p>
        </w:tc>
      </w:tr>
      <w:tr w:rsidR="00BD2EA5"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routine maintenance and servicing of fire safety equipment:</w:t>
            </w:r>
          </w:p>
        </w:tc>
        <w:tc>
          <w:tcPr>
            <w:tcW w:w="3067" w:type="dxa"/>
            <w:tcBorders>
              <w:top w:val="single" w:sz="4" w:space="0" w:color="auto"/>
              <w:left w:val="single" w:sz="4" w:space="0" w:color="auto"/>
              <w:bottom w:val="single" w:sz="4" w:space="0" w:color="auto"/>
              <w:right w:val="single" w:sz="4" w:space="0" w:color="auto"/>
            </w:tcBorders>
          </w:tcPr>
          <w:p w:rsidR="00BD2EA5" w:rsidRPr="001103FE" w:rsidRDefault="001103FE" w:rsidP="00BD2EA5">
            <w:pPr>
              <w:rPr>
                <w:rFonts w:asciiTheme="majorHAnsi" w:hAnsiTheme="majorHAnsi" w:cstheme="majorHAnsi"/>
                <w:sz w:val="24"/>
                <w:szCs w:val="24"/>
              </w:rPr>
            </w:pPr>
            <w:r w:rsidRPr="001103FE">
              <w:rPr>
                <w:rFonts w:asciiTheme="majorHAnsi" w:hAnsiTheme="majorHAnsi" w:cstheme="majorHAnsi"/>
                <w:sz w:val="24"/>
                <w:szCs w:val="24"/>
              </w:rPr>
              <w:t>Site Manager</w:t>
            </w:r>
          </w:p>
        </w:tc>
      </w:tr>
      <w:tr w:rsidR="00BD2EA5"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The log book is kept in:</w:t>
            </w:r>
          </w:p>
        </w:tc>
        <w:tc>
          <w:tcPr>
            <w:tcW w:w="3067" w:type="dxa"/>
            <w:tcBorders>
              <w:top w:val="single" w:sz="4" w:space="0" w:color="auto"/>
              <w:left w:val="single" w:sz="4" w:space="0" w:color="auto"/>
              <w:bottom w:val="single" w:sz="4" w:space="0" w:color="auto"/>
              <w:right w:val="single" w:sz="4" w:space="0" w:color="auto"/>
            </w:tcBorders>
          </w:tcPr>
          <w:p w:rsidR="00BD2EA5" w:rsidRPr="001103FE" w:rsidRDefault="001103FE" w:rsidP="00BD2EA5">
            <w:pPr>
              <w:rPr>
                <w:rFonts w:asciiTheme="majorHAnsi" w:hAnsiTheme="majorHAnsi" w:cstheme="majorHAnsi"/>
                <w:sz w:val="24"/>
                <w:szCs w:val="24"/>
              </w:rPr>
            </w:pPr>
            <w:r w:rsidRPr="001103FE">
              <w:rPr>
                <w:rFonts w:asciiTheme="majorHAnsi" w:hAnsiTheme="majorHAnsi" w:cstheme="majorHAnsi"/>
                <w:sz w:val="24"/>
                <w:szCs w:val="24"/>
              </w:rPr>
              <w:t>Site office</w:t>
            </w:r>
          </w:p>
        </w:tc>
      </w:tr>
      <w:tr w:rsidR="00655D11" w:rsidRPr="00873449" w:rsidTr="00221483">
        <w:trPr>
          <w:trHeight w:val="85"/>
        </w:trPr>
        <w:tc>
          <w:tcPr>
            <w:tcW w:w="5949" w:type="dxa"/>
            <w:tcBorders>
              <w:top w:val="single" w:sz="4" w:space="0" w:color="auto"/>
              <w:left w:val="single" w:sz="4" w:space="0" w:color="auto"/>
              <w:bottom w:val="single" w:sz="4" w:space="0" w:color="auto"/>
              <w:right w:val="single" w:sz="4" w:space="0" w:color="auto"/>
            </w:tcBorders>
          </w:tcPr>
          <w:p w:rsidR="00655D11" w:rsidRPr="00873449" w:rsidRDefault="00747530" w:rsidP="00BD2EA5">
            <w:pPr>
              <w:rPr>
                <w:rFonts w:asciiTheme="majorHAnsi" w:hAnsiTheme="majorHAnsi" w:cstheme="majorHAnsi"/>
                <w:sz w:val="24"/>
                <w:szCs w:val="24"/>
              </w:rPr>
            </w:pPr>
            <w:r>
              <w:rPr>
                <w:rFonts w:asciiTheme="majorHAnsi" w:hAnsiTheme="majorHAnsi" w:cstheme="majorHAnsi"/>
                <w:sz w:val="24"/>
                <w:szCs w:val="24"/>
              </w:rPr>
              <w:t>Person responsible for ensuring that termly fire drills are carried out:</w:t>
            </w:r>
          </w:p>
        </w:tc>
        <w:tc>
          <w:tcPr>
            <w:tcW w:w="3067" w:type="dxa"/>
            <w:tcBorders>
              <w:top w:val="single" w:sz="4" w:space="0" w:color="auto"/>
              <w:left w:val="single" w:sz="4" w:space="0" w:color="auto"/>
              <w:bottom w:val="single" w:sz="4" w:space="0" w:color="auto"/>
              <w:right w:val="single" w:sz="4" w:space="0" w:color="auto"/>
            </w:tcBorders>
          </w:tcPr>
          <w:p w:rsidR="00655D11" w:rsidRPr="001103FE" w:rsidRDefault="001103FE" w:rsidP="00BD2EA5">
            <w:pPr>
              <w:rPr>
                <w:rFonts w:asciiTheme="majorHAnsi" w:hAnsiTheme="majorHAnsi" w:cstheme="majorHAnsi"/>
                <w:sz w:val="24"/>
                <w:szCs w:val="24"/>
              </w:rPr>
            </w:pPr>
            <w:r w:rsidRPr="001103FE">
              <w:rPr>
                <w:rFonts w:asciiTheme="majorHAnsi" w:hAnsiTheme="majorHAnsi" w:cstheme="majorHAnsi"/>
                <w:sz w:val="24"/>
                <w:szCs w:val="24"/>
              </w:rPr>
              <w:t>Assistant Headteacher</w:t>
            </w:r>
          </w:p>
        </w:tc>
      </w:tr>
    </w:tbl>
    <w:p w:rsidR="00BD2EA5" w:rsidRPr="00873449" w:rsidRDefault="00BD2EA5" w:rsidP="00BD2EA5">
      <w:pPr>
        <w:rPr>
          <w:rFonts w:asciiTheme="majorHAnsi"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Premises</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339"/>
        </w:trPr>
        <w:tc>
          <w:tcPr>
            <w:tcW w:w="5949" w:type="dxa"/>
            <w:vMerge w:val="restart"/>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(and their deputy) responsible for unlocking and locking the building, arming / disarming security alarms etc:</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F70E6F" w:rsidP="00BD2EA5">
            <w:pPr>
              <w:rPr>
                <w:rFonts w:asciiTheme="majorHAnsi" w:hAnsiTheme="majorHAnsi" w:cstheme="majorHAnsi"/>
                <w:sz w:val="24"/>
                <w:szCs w:val="24"/>
              </w:rPr>
            </w:pPr>
            <w:r>
              <w:rPr>
                <w:rFonts w:asciiTheme="majorHAnsi" w:hAnsiTheme="majorHAnsi" w:cstheme="majorHAnsi"/>
                <w:sz w:val="24"/>
                <w:szCs w:val="24"/>
              </w:rPr>
              <w:t>Site Manager</w:t>
            </w:r>
          </w:p>
        </w:tc>
      </w:tr>
      <w:tr w:rsidR="00BD2EA5" w:rsidRPr="00873449" w:rsidTr="00221483">
        <w:tc>
          <w:tcPr>
            <w:tcW w:w="0" w:type="auto"/>
            <w:vMerge/>
            <w:tcBorders>
              <w:top w:val="single" w:sz="4" w:space="0" w:color="auto"/>
              <w:left w:val="single" w:sz="4" w:space="0" w:color="auto"/>
              <w:bottom w:val="single" w:sz="4" w:space="0" w:color="auto"/>
              <w:right w:val="single" w:sz="4" w:space="0" w:color="auto"/>
            </w:tcBorders>
            <w:vAlign w:val="center"/>
            <w:hideMark/>
          </w:tcPr>
          <w:p w:rsidR="00BD2EA5" w:rsidRPr="00873449" w:rsidRDefault="00BD2EA5" w:rsidP="00BD2EA5">
            <w:pPr>
              <w:rPr>
                <w:rFonts w:asciiTheme="majorHAnsi" w:eastAsia="Times New Roman" w:hAnsiTheme="majorHAnsi" w:cstheme="majorHAnsi"/>
                <w:sz w:val="24"/>
                <w:szCs w:val="24"/>
              </w:rPr>
            </w:pP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F70E6F" w:rsidP="00BD2EA5">
            <w:pPr>
              <w:rPr>
                <w:rFonts w:asciiTheme="majorHAnsi" w:hAnsiTheme="majorHAnsi" w:cstheme="majorHAnsi"/>
                <w:sz w:val="24"/>
                <w:szCs w:val="24"/>
              </w:rPr>
            </w:pPr>
            <w:r>
              <w:rPr>
                <w:rFonts w:asciiTheme="majorHAnsi" w:hAnsiTheme="majorHAnsi" w:cstheme="majorHAnsi"/>
                <w:sz w:val="24"/>
                <w:szCs w:val="24"/>
              </w:rPr>
              <w:t>Site Team</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Visitors</w:t>
      </w:r>
    </w:p>
    <w:tbl>
      <w:tblPr>
        <w:tblStyle w:val="TableGrid"/>
        <w:tblW w:w="0" w:type="auto"/>
        <w:tblLook w:val="04A0" w:firstRow="1" w:lastRow="0" w:firstColumn="1" w:lastColumn="0" w:noHBand="0" w:noVBand="1"/>
      </w:tblPr>
      <w:tblGrid>
        <w:gridCol w:w="5949"/>
        <w:gridCol w:w="3067"/>
      </w:tblGrid>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On arrival all visitors must report to:</w:t>
            </w:r>
          </w:p>
        </w:tc>
        <w:tc>
          <w:tcPr>
            <w:tcW w:w="3067" w:type="dxa"/>
            <w:tcBorders>
              <w:top w:val="single" w:sz="4" w:space="0" w:color="auto"/>
              <w:left w:val="single" w:sz="4" w:space="0" w:color="auto"/>
              <w:bottom w:val="single" w:sz="4" w:space="0" w:color="auto"/>
              <w:right w:val="single" w:sz="4" w:space="0" w:color="auto"/>
            </w:tcBorders>
            <w:hideMark/>
          </w:tcPr>
          <w:p w:rsidR="00BD2EA5" w:rsidRPr="00873449" w:rsidRDefault="00141626" w:rsidP="00BD2EA5">
            <w:pPr>
              <w:rPr>
                <w:rFonts w:asciiTheme="majorHAnsi" w:hAnsiTheme="majorHAnsi" w:cstheme="majorHAnsi"/>
                <w:sz w:val="24"/>
                <w:szCs w:val="24"/>
              </w:rPr>
            </w:pPr>
            <w:r>
              <w:rPr>
                <w:rFonts w:asciiTheme="majorHAnsi" w:hAnsiTheme="majorHAnsi" w:cstheme="majorHAnsi"/>
                <w:sz w:val="24"/>
                <w:szCs w:val="24"/>
              </w:rPr>
              <w:t>Main reception</w:t>
            </w:r>
          </w:p>
        </w:tc>
      </w:tr>
      <w:tr w:rsidR="00BD2EA5" w:rsidRPr="00873449" w:rsidTr="00221483">
        <w:tc>
          <w:tcPr>
            <w:tcW w:w="9016" w:type="dxa"/>
            <w:gridSpan w:val="2"/>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Where they will be issued with;</w:t>
            </w:r>
          </w:p>
          <w:p w:rsidR="00BD2EA5" w:rsidRPr="00873449" w:rsidRDefault="00BD2EA5" w:rsidP="00BD2EA5">
            <w:pPr>
              <w:numPr>
                <w:ilvl w:val="0"/>
                <w:numId w:val="4"/>
              </w:numPr>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 xml:space="preserve">An identification </w:t>
            </w:r>
            <w:proofErr w:type="gramStart"/>
            <w:r w:rsidRPr="00873449">
              <w:rPr>
                <w:rFonts w:asciiTheme="majorHAnsi" w:eastAsia="Times New Roman" w:hAnsiTheme="majorHAnsi" w:cstheme="majorHAnsi"/>
                <w:sz w:val="24"/>
                <w:szCs w:val="24"/>
                <w:lang w:eastAsia="en-GB"/>
              </w:rPr>
              <w:t>badge</w:t>
            </w:r>
            <w:proofErr w:type="gramEnd"/>
          </w:p>
          <w:p w:rsidR="00BD2EA5" w:rsidRPr="00873449" w:rsidRDefault="00BD2EA5" w:rsidP="00BD2EA5">
            <w:pPr>
              <w:numPr>
                <w:ilvl w:val="0"/>
                <w:numId w:val="4"/>
              </w:numPr>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Relevant health and safety information</w:t>
            </w:r>
          </w:p>
          <w:p w:rsidR="00BD2EA5" w:rsidRPr="00873449" w:rsidRDefault="00BD2EA5" w:rsidP="00BD2EA5">
            <w:pPr>
              <w:numPr>
                <w:ilvl w:val="0"/>
                <w:numId w:val="4"/>
              </w:numPr>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Sign the visitors book</w:t>
            </w:r>
          </w:p>
        </w:tc>
      </w:tr>
    </w:tbl>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Lone Working</w:t>
      </w:r>
    </w:p>
    <w:tbl>
      <w:tblPr>
        <w:tblStyle w:val="TableGrid"/>
        <w:tblW w:w="0" w:type="auto"/>
        <w:tblLook w:val="04A0" w:firstRow="1" w:lastRow="0" w:firstColumn="1" w:lastColumn="0" w:noHBand="0" w:noVBand="1"/>
      </w:tblPr>
      <w:tblGrid>
        <w:gridCol w:w="5949"/>
        <w:gridCol w:w="3067"/>
      </w:tblGrid>
      <w:tr w:rsidR="00BD2EA5" w:rsidRPr="00873449" w:rsidTr="00221483">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risk assessments are prepared and implemented for lone working activities:</w:t>
            </w:r>
          </w:p>
        </w:tc>
        <w:tc>
          <w:tcPr>
            <w:tcW w:w="3067" w:type="dxa"/>
            <w:tcBorders>
              <w:top w:val="single" w:sz="4" w:space="0" w:color="auto"/>
              <w:left w:val="single" w:sz="4" w:space="0" w:color="auto"/>
              <w:bottom w:val="single" w:sz="4" w:space="0" w:color="auto"/>
              <w:right w:val="single" w:sz="4" w:space="0" w:color="auto"/>
            </w:tcBorders>
            <w:hideMark/>
          </w:tcPr>
          <w:p w:rsidR="00141626" w:rsidRDefault="00141626" w:rsidP="00BD2EA5">
            <w:pPr>
              <w:rPr>
                <w:rFonts w:asciiTheme="majorHAnsi" w:hAnsiTheme="majorHAnsi" w:cstheme="majorHAnsi"/>
                <w:sz w:val="24"/>
                <w:szCs w:val="24"/>
              </w:rPr>
            </w:pPr>
            <w:r>
              <w:rPr>
                <w:rFonts w:asciiTheme="majorHAnsi" w:hAnsiTheme="majorHAnsi" w:cstheme="majorHAnsi"/>
                <w:sz w:val="24"/>
                <w:szCs w:val="24"/>
              </w:rPr>
              <w:t>Site Manager</w:t>
            </w:r>
          </w:p>
          <w:p w:rsidR="00BD2EA5" w:rsidRPr="00873449" w:rsidRDefault="00141626" w:rsidP="00BD2EA5">
            <w:pPr>
              <w:rPr>
                <w:rFonts w:asciiTheme="majorHAnsi" w:hAnsiTheme="majorHAnsi" w:cstheme="majorHAnsi"/>
                <w:sz w:val="24"/>
                <w:szCs w:val="24"/>
              </w:rPr>
            </w:pPr>
            <w:r>
              <w:rPr>
                <w:rFonts w:asciiTheme="majorHAnsi" w:hAnsiTheme="majorHAnsi" w:cstheme="majorHAnsi"/>
                <w:sz w:val="24"/>
                <w:szCs w:val="24"/>
              </w:rPr>
              <w:t>Business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bookmarkStart w:id="5" w:name="_Toc491166106"/>
      <w:r w:rsidRPr="00873449">
        <w:rPr>
          <w:rFonts w:asciiTheme="majorHAnsi" w:eastAsia="MS Mincho" w:hAnsiTheme="majorHAnsi" w:cstheme="majorHAnsi"/>
          <w:b/>
          <w:sz w:val="24"/>
          <w:szCs w:val="24"/>
          <w:u w:val="single"/>
          <w:lang w:val="en-US"/>
        </w:rPr>
        <w:t>Use of Premises Outside School Hours</w:t>
      </w:r>
      <w:bookmarkEnd w:id="5"/>
    </w:p>
    <w:tbl>
      <w:tblPr>
        <w:tblStyle w:val="TableGrid"/>
        <w:tblW w:w="0" w:type="auto"/>
        <w:tblLook w:val="04A0" w:firstRow="1" w:lastRow="0" w:firstColumn="1" w:lastColumn="0" w:noHBand="0" w:noVBand="1"/>
      </w:tblPr>
      <w:tblGrid>
        <w:gridCol w:w="5949"/>
        <w:gridCol w:w="3067"/>
      </w:tblGrid>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Person responsible for co-ordinating lettings of the premises in accordance with the </w:t>
            </w:r>
            <w:proofErr w:type="gramStart"/>
            <w:r w:rsidRPr="00873449">
              <w:rPr>
                <w:rFonts w:asciiTheme="majorHAnsi" w:hAnsiTheme="majorHAnsi" w:cstheme="majorHAnsi"/>
                <w:sz w:val="24"/>
                <w:szCs w:val="24"/>
              </w:rPr>
              <w:t>lettings</w:t>
            </w:r>
            <w:proofErr w:type="gramEnd"/>
            <w:r w:rsidRPr="00873449">
              <w:rPr>
                <w:rFonts w:asciiTheme="majorHAnsi" w:hAnsiTheme="majorHAnsi" w:cstheme="majorHAnsi"/>
                <w:sz w:val="24"/>
                <w:szCs w:val="24"/>
              </w:rPr>
              <w:t xml:space="preserve"> procedure:</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141626" w:rsidP="00BD2EA5">
            <w:pPr>
              <w:rPr>
                <w:rFonts w:asciiTheme="majorHAnsi" w:hAnsiTheme="majorHAnsi" w:cstheme="majorHAnsi"/>
                <w:sz w:val="24"/>
                <w:szCs w:val="24"/>
                <w:highlight w:val="green"/>
              </w:rPr>
            </w:pPr>
            <w:r w:rsidRPr="00141626">
              <w:rPr>
                <w:rFonts w:asciiTheme="majorHAnsi" w:hAnsiTheme="majorHAnsi" w:cstheme="majorHAnsi"/>
                <w:sz w:val="24"/>
                <w:szCs w:val="24"/>
              </w:rPr>
              <w:t>Kajima/Lettings Officer</w:t>
            </w:r>
          </w:p>
        </w:tc>
      </w:tr>
    </w:tbl>
    <w:p w:rsidR="00BD2EA5" w:rsidRPr="00873449" w:rsidRDefault="00BD2EA5" w:rsidP="00BD2EA5">
      <w:pPr>
        <w:rPr>
          <w:rFonts w:asciiTheme="majorHAnsi" w:eastAsiaTheme="majorEastAsia" w:hAnsiTheme="majorHAnsi" w:cstheme="majorHAnsi"/>
          <w:sz w:val="24"/>
          <w:szCs w:val="24"/>
        </w:rPr>
      </w:pPr>
    </w:p>
    <w:p w:rsidR="00BD2EA5" w:rsidRPr="00873449" w:rsidRDefault="00BD2EA5" w:rsidP="00BD2EA5">
      <w:pPr>
        <w:spacing w:after="120" w:line="240" w:lineRule="auto"/>
        <w:rPr>
          <w:rFonts w:asciiTheme="majorHAnsi" w:eastAsia="Calibri" w:hAnsiTheme="majorHAnsi" w:cstheme="majorHAnsi"/>
          <w:b/>
          <w:sz w:val="24"/>
          <w:szCs w:val="24"/>
          <w:u w:val="single"/>
          <w:lang w:val="en-US"/>
        </w:rPr>
      </w:pPr>
      <w:bookmarkStart w:id="6" w:name="_Toc491166107"/>
      <w:r w:rsidRPr="00873449">
        <w:rPr>
          <w:rFonts w:asciiTheme="majorHAnsi" w:eastAsia="MS Mincho" w:hAnsiTheme="majorHAnsi" w:cstheme="majorHAnsi"/>
          <w:b/>
          <w:sz w:val="24"/>
          <w:szCs w:val="24"/>
          <w:u w:val="single"/>
          <w:lang w:val="en-US"/>
        </w:rPr>
        <w:t>Control of Contractors</w:t>
      </w:r>
      <w:bookmarkEnd w:id="6"/>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commissioning building work and is aware of their legal duties under the Construction (Design and Management) Regulations:</w:t>
            </w: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(Note: this may differ dependant on individual requirements of a project)</w:t>
            </w:r>
          </w:p>
        </w:tc>
        <w:tc>
          <w:tcPr>
            <w:tcW w:w="3067" w:type="dxa"/>
            <w:tcBorders>
              <w:top w:val="single" w:sz="4" w:space="0" w:color="auto"/>
              <w:left w:val="single" w:sz="4" w:space="0" w:color="auto"/>
              <w:bottom w:val="single" w:sz="4" w:space="0" w:color="auto"/>
              <w:right w:val="single" w:sz="4" w:space="0" w:color="auto"/>
            </w:tcBorders>
          </w:tcPr>
          <w:p w:rsidR="00BD2EA5" w:rsidRPr="007B0E9F" w:rsidRDefault="007B0E9F" w:rsidP="00BD2EA5">
            <w:pPr>
              <w:rPr>
                <w:rFonts w:asciiTheme="majorHAnsi" w:hAnsiTheme="majorHAnsi" w:cstheme="majorHAnsi"/>
                <w:sz w:val="24"/>
                <w:szCs w:val="24"/>
              </w:rPr>
            </w:pPr>
            <w:r w:rsidRPr="007B0E9F">
              <w:rPr>
                <w:rFonts w:asciiTheme="majorHAnsi" w:hAnsiTheme="majorHAnsi" w:cstheme="majorHAnsi"/>
                <w:sz w:val="24"/>
                <w:szCs w:val="24"/>
              </w:rPr>
              <w:t>COO</w:t>
            </w:r>
          </w:p>
          <w:p w:rsidR="007B0E9F" w:rsidRPr="007B0E9F" w:rsidRDefault="007B0E9F" w:rsidP="00BD2EA5">
            <w:pPr>
              <w:rPr>
                <w:rFonts w:asciiTheme="majorHAnsi" w:hAnsiTheme="majorHAnsi" w:cstheme="majorHAnsi"/>
                <w:sz w:val="24"/>
                <w:szCs w:val="24"/>
              </w:rPr>
            </w:pPr>
            <w:r w:rsidRPr="007B0E9F">
              <w:rPr>
                <w:rFonts w:asciiTheme="majorHAnsi" w:hAnsiTheme="majorHAnsi" w:cstheme="majorHAnsi"/>
                <w:sz w:val="24"/>
                <w:szCs w:val="24"/>
              </w:rPr>
              <w:t>Headteacher</w:t>
            </w:r>
          </w:p>
          <w:p w:rsidR="007B0E9F" w:rsidRPr="007B0E9F" w:rsidRDefault="007B0E9F" w:rsidP="00BD2EA5">
            <w:pPr>
              <w:rPr>
                <w:rFonts w:asciiTheme="majorHAnsi" w:hAnsiTheme="majorHAnsi" w:cstheme="majorHAnsi"/>
                <w:sz w:val="24"/>
                <w:szCs w:val="24"/>
              </w:rPr>
            </w:pPr>
            <w:r w:rsidRPr="007B0E9F">
              <w:rPr>
                <w:rFonts w:asciiTheme="majorHAnsi" w:hAnsiTheme="majorHAnsi" w:cstheme="majorHAnsi"/>
                <w:sz w:val="24"/>
                <w:szCs w:val="24"/>
              </w:rPr>
              <w:t>Business Manager</w:t>
            </w:r>
          </w:p>
          <w:p w:rsidR="007B0E9F" w:rsidRPr="007B0E9F" w:rsidRDefault="007B0E9F" w:rsidP="00BD2EA5">
            <w:pPr>
              <w:rPr>
                <w:rFonts w:asciiTheme="majorHAnsi" w:hAnsiTheme="majorHAnsi" w:cstheme="majorHAnsi"/>
                <w:sz w:val="24"/>
                <w:szCs w:val="24"/>
              </w:rPr>
            </w:pPr>
            <w:r w:rsidRPr="007B0E9F">
              <w:rPr>
                <w:rFonts w:asciiTheme="majorHAnsi" w:hAnsiTheme="majorHAnsi" w:cstheme="majorHAnsi"/>
                <w:sz w:val="24"/>
                <w:szCs w:val="24"/>
              </w:rPr>
              <w:t>Site Manager</w:t>
            </w:r>
          </w:p>
          <w:p w:rsidR="007B0E9F" w:rsidRPr="007B0E9F" w:rsidRDefault="007B0E9F" w:rsidP="00BD2EA5">
            <w:pPr>
              <w:rPr>
                <w:rFonts w:asciiTheme="majorHAnsi" w:hAnsiTheme="majorHAnsi" w:cstheme="majorHAnsi"/>
                <w:sz w:val="24"/>
                <w:szCs w:val="24"/>
              </w:rPr>
            </w:pPr>
            <w:r w:rsidRPr="007B0E9F">
              <w:rPr>
                <w:rFonts w:asciiTheme="majorHAnsi" w:hAnsiTheme="majorHAnsi" w:cstheme="majorHAnsi"/>
                <w:sz w:val="24"/>
                <w:szCs w:val="24"/>
              </w:rPr>
              <w:t>LA</w:t>
            </w:r>
          </w:p>
        </w:tc>
      </w:tr>
      <w:tr w:rsidR="00200D2E"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200D2E" w:rsidRPr="00873449" w:rsidRDefault="00200D2E" w:rsidP="00200D2E">
            <w:pPr>
              <w:rPr>
                <w:rFonts w:asciiTheme="majorHAnsi" w:hAnsiTheme="majorHAnsi" w:cstheme="majorHAnsi"/>
                <w:sz w:val="24"/>
                <w:szCs w:val="24"/>
              </w:rPr>
            </w:pPr>
            <w:r w:rsidRPr="00873449">
              <w:rPr>
                <w:rFonts w:asciiTheme="majorHAnsi" w:hAnsiTheme="majorHAnsi" w:cstheme="majorHAnsi"/>
                <w:sz w:val="24"/>
                <w:szCs w:val="24"/>
              </w:rPr>
              <w:t xml:space="preserve">Person responsible for </w:t>
            </w:r>
            <w:r>
              <w:rPr>
                <w:rFonts w:asciiTheme="majorHAnsi" w:hAnsiTheme="majorHAnsi" w:cstheme="majorHAnsi"/>
                <w:sz w:val="24"/>
                <w:szCs w:val="24"/>
              </w:rPr>
              <w:t>informing the Trust of any build works to take place (before the work commences):</w:t>
            </w:r>
          </w:p>
        </w:tc>
        <w:tc>
          <w:tcPr>
            <w:tcW w:w="3067" w:type="dxa"/>
            <w:tcBorders>
              <w:top w:val="single" w:sz="4" w:space="0" w:color="auto"/>
              <w:left w:val="single" w:sz="4" w:space="0" w:color="auto"/>
              <w:bottom w:val="single" w:sz="4" w:space="0" w:color="auto"/>
              <w:right w:val="single" w:sz="4" w:space="0" w:color="auto"/>
            </w:tcBorders>
          </w:tcPr>
          <w:p w:rsidR="00200D2E" w:rsidRPr="00820925" w:rsidRDefault="00820925" w:rsidP="00200D2E">
            <w:pPr>
              <w:rPr>
                <w:rFonts w:asciiTheme="majorHAnsi" w:hAnsiTheme="majorHAnsi" w:cstheme="majorHAnsi"/>
                <w:sz w:val="24"/>
                <w:szCs w:val="24"/>
              </w:rPr>
            </w:pPr>
            <w:r w:rsidRPr="00820925">
              <w:rPr>
                <w:rFonts w:asciiTheme="majorHAnsi" w:hAnsiTheme="majorHAnsi" w:cstheme="majorHAnsi"/>
                <w:sz w:val="24"/>
                <w:szCs w:val="24"/>
              </w:rPr>
              <w:t>Business Manager</w:t>
            </w:r>
          </w:p>
          <w:p w:rsidR="00820925" w:rsidRPr="00820925" w:rsidRDefault="00820925" w:rsidP="00200D2E">
            <w:pPr>
              <w:rPr>
                <w:rFonts w:asciiTheme="majorHAnsi" w:hAnsiTheme="majorHAnsi" w:cstheme="majorHAnsi"/>
                <w:sz w:val="24"/>
                <w:szCs w:val="24"/>
              </w:rPr>
            </w:pPr>
            <w:r w:rsidRPr="00820925">
              <w:rPr>
                <w:rFonts w:asciiTheme="majorHAnsi" w:hAnsiTheme="majorHAnsi" w:cstheme="majorHAnsi"/>
                <w:sz w:val="24"/>
                <w:szCs w:val="24"/>
              </w:rPr>
              <w:t>Site Manager</w:t>
            </w:r>
          </w:p>
          <w:p w:rsidR="00820925" w:rsidRPr="00873449" w:rsidRDefault="00820925" w:rsidP="00200D2E">
            <w:pPr>
              <w:rPr>
                <w:rFonts w:asciiTheme="majorHAnsi" w:hAnsiTheme="majorHAnsi" w:cstheme="majorHAnsi"/>
                <w:sz w:val="24"/>
                <w:szCs w:val="24"/>
                <w:highlight w:val="green"/>
              </w:rPr>
            </w:pPr>
            <w:r w:rsidRPr="00820925">
              <w:rPr>
                <w:rFonts w:asciiTheme="majorHAnsi" w:hAnsiTheme="majorHAnsi" w:cstheme="majorHAnsi"/>
                <w:sz w:val="24"/>
                <w:szCs w:val="24"/>
              </w:rPr>
              <w:t>COO</w:t>
            </w:r>
          </w:p>
        </w:tc>
      </w:tr>
      <w:tr w:rsidR="00200D2E" w:rsidRPr="00873449" w:rsidTr="00820925">
        <w:trPr>
          <w:trHeight w:val="699"/>
        </w:trPr>
        <w:tc>
          <w:tcPr>
            <w:tcW w:w="5949" w:type="dxa"/>
            <w:tcBorders>
              <w:top w:val="single" w:sz="4" w:space="0" w:color="auto"/>
              <w:left w:val="single" w:sz="4" w:space="0" w:color="auto"/>
              <w:bottom w:val="single" w:sz="4" w:space="0" w:color="auto"/>
              <w:right w:val="single" w:sz="4" w:space="0" w:color="auto"/>
            </w:tcBorders>
            <w:shd w:val="clear" w:color="auto" w:fill="auto"/>
            <w:hideMark/>
          </w:tcPr>
          <w:p w:rsidR="00200D2E" w:rsidRPr="00820925" w:rsidRDefault="00200D2E" w:rsidP="00200D2E">
            <w:pPr>
              <w:rPr>
                <w:rFonts w:asciiTheme="majorHAnsi" w:hAnsiTheme="majorHAnsi" w:cstheme="majorHAnsi"/>
                <w:sz w:val="24"/>
                <w:szCs w:val="24"/>
              </w:rPr>
            </w:pPr>
            <w:r w:rsidRPr="00820925">
              <w:rPr>
                <w:rFonts w:asciiTheme="majorHAnsi" w:hAnsiTheme="majorHAnsi" w:cstheme="majorHAnsi"/>
                <w:sz w:val="24"/>
                <w:szCs w:val="24"/>
              </w:rPr>
              <w:t>Person responsible for selecting contactors and vetting contractors’ health and safety, policies, risk assessments, method statements, insurance and past health and safety performance:</w:t>
            </w:r>
          </w:p>
        </w:tc>
        <w:tc>
          <w:tcPr>
            <w:tcW w:w="3067" w:type="dxa"/>
            <w:tcBorders>
              <w:top w:val="single" w:sz="4" w:space="0" w:color="auto"/>
              <w:left w:val="single" w:sz="4" w:space="0" w:color="auto"/>
              <w:bottom w:val="single" w:sz="4" w:space="0" w:color="auto"/>
              <w:right w:val="single" w:sz="4" w:space="0" w:color="auto"/>
            </w:tcBorders>
            <w:shd w:val="clear" w:color="auto" w:fill="auto"/>
          </w:tcPr>
          <w:p w:rsidR="00200D2E" w:rsidRDefault="00820925" w:rsidP="00200D2E">
            <w:pPr>
              <w:rPr>
                <w:rFonts w:asciiTheme="majorHAnsi" w:hAnsiTheme="majorHAnsi" w:cstheme="majorHAnsi"/>
                <w:sz w:val="24"/>
                <w:szCs w:val="24"/>
              </w:rPr>
            </w:pPr>
            <w:r w:rsidRPr="00820925">
              <w:rPr>
                <w:rFonts w:asciiTheme="majorHAnsi" w:hAnsiTheme="majorHAnsi" w:cstheme="majorHAnsi"/>
                <w:sz w:val="24"/>
                <w:szCs w:val="24"/>
              </w:rPr>
              <w:t>Site Manager</w:t>
            </w:r>
          </w:p>
          <w:p w:rsidR="00820925" w:rsidRPr="00820925" w:rsidRDefault="00820925" w:rsidP="00200D2E">
            <w:pPr>
              <w:rPr>
                <w:rFonts w:asciiTheme="majorHAnsi" w:hAnsiTheme="majorHAnsi" w:cstheme="majorHAnsi"/>
                <w:sz w:val="24"/>
                <w:szCs w:val="24"/>
              </w:rPr>
            </w:pPr>
            <w:r>
              <w:rPr>
                <w:rFonts w:asciiTheme="majorHAnsi" w:hAnsiTheme="majorHAnsi" w:cstheme="majorHAnsi"/>
                <w:sz w:val="24"/>
                <w:szCs w:val="24"/>
              </w:rPr>
              <w:t>Business Manager</w:t>
            </w:r>
          </w:p>
        </w:tc>
      </w:tr>
      <w:tr w:rsidR="00200D2E"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200D2E" w:rsidRPr="00873449" w:rsidRDefault="00200D2E" w:rsidP="00200D2E">
            <w:pPr>
              <w:rPr>
                <w:rFonts w:asciiTheme="majorHAnsi" w:hAnsiTheme="majorHAnsi" w:cstheme="majorHAnsi"/>
                <w:sz w:val="24"/>
                <w:szCs w:val="24"/>
              </w:rPr>
            </w:pPr>
            <w:r w:rsidRPr="00873449">
              <w:rPr>
                <w:rFonts w:asciiTheme="majorHAnsi" w:hAnsiTheme="majorHAnsi" w:cstheme="majorHAnsi"/>
                <w:sz w:val="24"/>
                <w:szCs w:val="24"/>
              </w:rPr>
              <w:t>Responsibility for liaison and monitoring of contractors:</w:t>
            </w:r>
          </w:p>
        </w:tc>
        <w:tc>
          <w:tcPr>
            <w:tcW w:w="3067" w:type="dxa"/>
            <w:tcBorders>
              <w:top w:val="single" w:sz="4" w:space="0" w:color="auto"/>
              <w:left w:val="single" w:sz="4" w:space="0" w:color="auto"/>
              <w:bottom w:val="single" w:sz="4" w:space="0" w:color="auto"/>
              <w:right w:val="single" w:sz="4" w:space="0" w:color="auto"/>
            </w:tcBorders>
          </w:tcPr>
          <w:p w:rsidR="00200D2E" w:rsidRPr="00873449" w:rsidRDefault="00820925" w:rsidP="00200D2E">
            <w:pPr>
              <w:rPr>
                <w:rFonts w:asciiTheme="majorHAnsi" w:hAnsiTheme="majorHAnsi" w:cstheme="majorHAnsi"/>
                <w:sz w:val="24"/>
                <w:szCs w:val="24"/>
                <w:highlight w:val="green"/>
              </w:rPr>
            </w:pPr>
            <w:r w:rsidRPr="00820925">
              <w:rPr>
                <w:rFonts w:asciiTheme="majorHAnsi" w:hAnsiTheme="majorHAnsi" w:cstheme="majorHAnsi"/>
                <w:sz w:val="24"/>
                <w:szCs w:val="24"/>
              </w:rPr>
              <w:t>Site Manager</w:t>
            </w:r>
          </w:p>
        </w:tc>
      </w:tr>
      <w:tr w:rsidR="006826F0"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tcPr>
          <w:p w:rsidR="006826F0" w:rsidRPr="00873449" w:rsidRDefault="00716EBC" w:rsidP="00200D2E">
            <w:pPr>
              <w:rPr>
                <w:rFonts w:asciiTheme="majorHAnsi" w:hAnsiTheme="majorHAnsi" w:cstheme="majorHAnsi"/>
                <w:sz w:val="24"/>
                <w:szCs w:val="24"/>
              </w:rPr>
            </w:pPr>
            <w:r>
              <w:rPr>
                <w:rFonts w:asciiTheme="majorHAnsi" w:hAnsiTheme="majorHAnsi" w:cstheme="majorHAnsi"/>
                <w:sz w:val="24"/>
                <w:szCs w:val="24"/>
              </w:rPr>
              <w:t>Person responsible for ensuring that contractors sign the Local Asbestos Management Plan (if asbestos on site)</w:t>
            </w:r>
          </w:p>
        </w:tc>
        <w:tc>
          <w:tcPr>
            <w:tcW w:w="3067" w:type="dxa"/>
            <w:tcBorders>
              <w:top w:val="single" w:sz="4" w:space="0" w:color="auto"/>
              <w:left w:val="single" w:sz="4" w:space="0" w:color="auto"/>
              <w:bottom w:val="single" w:sz="4" w:space="0" w:color="auto"/>
              <w:right w:val="single" w:sz="4" w:space="0" w:color="auto"/>
            </w:tcBorders>
          </w:tcPr>
          <w:p w:rsidR="006826F0" w:rsidRPr="00873449" w:rsidRDefault="00820925" w:rsidP="00200D2E">
            <w:pPr>
              <w:rPr>
                <w:rFonts w:asciiTheme="majorHAnsi" w:hAnsiTheme="majorHAnsi" w:cstheme="majorHAnsi"/>
                <w:sz w:val="24"/>
                <w:szCs w:val="24"/>
                <w:highlight w:val="green"/>
              </w:rPr>
            </w:pPr>
            <w:r w:rsidRPr="00820925">
              <w:rPr>
                <w:rFonts w:asciiTheme="majorHAnsi" w:hAnsiTheme="majorHAnsi" w:cstheme="majorHAnsi"/>
                <w:sz w:val="24"/>
                <w:szCs w:val="24"/>
              </w:rPr>
              <w:t>Site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Powered Access Equipment, Mobile Access Platforms, Tower Scaffolds</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selection, inspection, maintenance, training, supervision, safe use and risk assessment: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820925" w:rsidP="00BD2EA5">
            <w:pPr>
              <w:rPr>
                <w:rFonts w:asciiTheme="majorHAnsi" w:hAnsiTheme="majorHAnsi" w:cstheme="majorHAnsi"/>
                <w:sz w:val="24"/>
                <w:szCs w:val="24"/>
              </w:rPr>
            </w:pPr>
            <w:r>
              <w:rPr>
                <w:rFonts w:asciiTheme="majorHAnsi" w:hAnsiTheme="majorHAnsi" w:cstheme="majorHAnsi"/>
                <w:sz w:val="24"/>
                <w:szCs w:val="24"/>
              </w:rPr>
              <w:t>Site Manager</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Person(s) authorised and competent to operate and use:</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820925" w:rsidP="00BD2EA5">
            <w:pPr>
              <w:rPr>
                <w:rFonts w:asciiTheme="majorHAnsi" w:hAnsiTheme="majorHAnsi" w:cstheme="majorHAnsi"/>
                <w:sz w:val="24"/>
                <w:szCs w:val="24"/>
              </w:rPr>
            </w:pPr>
            <w:r>
              <w:rPr>
                <w:rFonts w:asciiTheme="majorHAnsi" w:hAnsiTheme="majorHAnsi" w:cstheme="majorHAnsi"/>
                <w:sz w:val="24"/>
                <w:szCs w:val="24"/>
              </w:rPr>
              <w:t>Qualified contractors</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Ladders and Stepladders</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selection, inspection, maintenance, training, supervision, safe use and risk assessment: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820925" w:rsidP="00BD2EA5">
            <w:pPr>
              <w:rPr>
                <w:rFonts w:asciiTheme="majorHAnsi" w:hAnsiTheme="majorHAnsi" w:cstheme="majorHAnsi"/>
                <w:sz w:val="24"/>
                <w:szCs w:val="24"/>
              </w:rPr>
            </w:pPr>
            <w:r>
              <w:rPr>
                <w:rFonts w:asciiTheme="majorHAnsi" w:hAnsiTheme="majorHAnsi" w:cstheme="majorHAnsi"/>
                <w:sz w:val="24"/>
                <w:szCs w:val="24"/>
              </w:rPr>
              <w:t>Site Manager</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Person(s) authorised and competent to operate and use:</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820925" w:rsidP="00BD2EA5">
            <w:pPr>
              <w:rPr>
                <w:rFonts w:asciiTheme="majorHAnsi" w:hAnsiTheme="majorHAnsi" w:cstheme="majorHAnsi"/>
                <w:sz w:val="24"/>
                <w:szCs w:val="24"/>
              </w:rPr>
            </w:pPr>
            <w:r>
              <w:rPr>
                <w:rFonts w:asciiTheme="majorHAnsi" w:hAnsiTheme="majorHAnsi" w:cstheme="majorHAnsi"/>
                <w:sz w:val="24"/>
                <w:szCs w:val="24"/>
              </w:rPr>
              <w:t>Site Team (staff if appropriately trained)</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Theme="majorEastAsia" w:hAnsiTheme="majorHAnsi" w:cstheme="majorHAnsi"/>
          <w:b/>
          <w:color w:val="1F4D78" w:themeColor="accent1" w:themeShade="7F"/>
          <w:sz w:val="24"/>
          <w:szCs w:val="24"/>
          <w:u w:val="single"/>
          <w:lang w:val="en-US"/>
        </w:rPr>
      </w:pPr>
      <w:r w:rsidRPr="00873449">
        <w:rPr>
          <w:rFonts w:asciiTheme="majorHAnsi" w:eastAsia="MS Mincho" w:hAnsiTheme="majorHAnsi" w:cstheme="majorHAnsi"/>
          <w:b/>
          <w:sz w:val="24"/>
          <w:szCs w:val="24"/>
          <w:u w:val="single"/>
          <w:lang w:val="en-US"/>
        </w:rPr>
        <w:t>Manual Handling Equipment</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that sack barrows, flat-bed trolleys etc. are maintained in safe condition:</w:t>
            </w:r>
          </w:p>
        </w:tc>
        <w:tc>
          <w:tcPr>
            <w:tcW w:w="3067" w:type="dxa"/>
            <w:tcBorders>
              <w:top w:val="single" w:sz="4" w:space="0" w:color="auto"/>
              <w:left w:val="single" w:sz="4" w:space="0" w:color="auto"/>
              <w:bottom w:val="single" w:sz="4" w:space="0" w:color="auto"/>
              <w:right w:val="single" w:sz="4" w:space="0" w:color="auto"/>
            </w:tcBorders>
            <w:hideMark/>
          </w:tcPr>
          <w:p w:rsidR="00BD2EA5" w:rsidRPr="00873449" w:rsidRDefault="00581A74" w:rsidP="00BD2EA5">
            <w:pPr>
              <w:rPr>
                <w:rFonts w:asciiTheme="majorHAnsi" w:hAnsiTheme="majorHAnsi" w:cstheme="majorHAnsi"/>
                <w:sz w:val="24"/>
                <w:szCs w:val="24"/>
              </w:rPr>
            </w:pPr>
            <w:r>
              <w:rPr>
                <w:rFonts w:asciiTheme="majorHAnsi" w:hAnsiTheme="majorHAnsi" w:cstheme="majorHAnsi"/>
                <w:sz w:val="24"/>
                <w:szCs w:val="24"/>
              </w:rPr>
              <w:t>Site Manager</w:t>
            </w:r>
          </w:p>
        </w:tc>
      </w:tr>
    </w:tbl>
    <w:p w:rsidR="00BD2EA5" w:rsidRPr="00873449" w:rsidRDefault="00BD2EA5" w:rsidP="00BD2EA5">
      <w:pPr>
        <w:rPr>
          <w:rFonts w:asciiTheme="majorHAnsi" w:eastAsia="Times New Roman" w:hAnsiTheme="majorHAnsi" w:cstheme="majorHAnsi"/>
          <w:sz w:val="24"/>
          <w:szCs w:val="24"/>
        </w:rPr>
      </w:pPr>
    </w:p>
    <w:p w:rsidR="00BD2EA5" w:rsidRDefault="00BD2EA5" w:rsidP="00BD2EA5">
      <w:pPr>
        <w:rPr>
          <w:rFonts w:asciiTheme="majorHAnsi" w:eastAsia="Times New Roman" w:hAnsiTheme="majorHAnsi" w:cstheme="majorHAnsi"/>
          <w:sz w:val="24"/>
          <w:szCs w:val="24"/>
        </w:rPr>
      </w:pPr>
    </w:p>
    <w:p w:rsidR="00D93D76" w:rsidRPr="00873449" w:rsidRDefault="00D93D76"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Equipment Provided for Pupils with Special Educational Needs</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ensuring all hoists, used for moving people receive a thorough examination and service every six months by a competent contractor and kept in good working order:</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C3394D" w:rsidP="00BD2EA5">
            <w:pPr>
              <w:rPr>
                <w:rFonts w:asciiTheme="majorHAnsi" w:hAnsiTheme="majorHAnsi" w:cstheme="majorHAnsi"/>
                <w:sz w:val="24"/>
                <w:szCs w:val="24"/>
              </w:rPr>
            </w:pPr>
            <w:r>
              <w:rPr>
                <w:rFonts w:asciiTheme="majorHAnsi" w:hAnsiTheme="majorHAnsi" w:cstheme="majorHAnsi"/>
                <w:sz w:val="24"/>
                <w:szCs w:val="24"/>
              </w:rPr>
              <w:t>Site Manager</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that slings are laundered regularly (in accordance with manufacturers instruction) and kept in a hygienic condition:</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C3394D" w:rsidP="00BD2EA5">
            <w:pPr>
              <w:rPr>
                <w:rFonts w:asciiTheme="majorHAnsi" w:hAnsiTheme="majorHAnsi" w:cstheme="majorHAnsi"/>
                <w:sz w:val="24"/>
                <w:szCs w:val="24"/>
              </w:rPr>
            </w:pPr>
            <w:r>
              <w:rPr>
                <w:rFonts w:asciiTheme="majorHAnsi" w:hAnsiTheme="majorHAnsi" w:cstheme="majorHAnsi"/>
                <w:sz w:val="24"/>
                <w:szCs w:val="24"/>
              </w:rPr>
              <w:t>n/a</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all wheelchairs, standing frames are inspected and serviced annually by a competent person, kept in a hygienic condition and in good working order:</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C3394D" w:rsidP="00BD2EA5">
            <w:pPr>
              <w:rPr>
                <w:rFonts w:asciiTheme="majorHAnsi" w:hAnsiTheme="majorHAnsi" w:cstheme="majorHAnsi"/>
                <w:sz w:val="24"/>
                <w:szCs w:val="24"/>
              </w:rPr>
            </w:pPr>
            <w:r>
              <w:rPr>
                <w:rFonts w:asciiTheme="majorHAnsi" w:hAnsiTheme="majorHAnsi" w:cstheme="majorHAnsi"/>
                <w:sz w:val="24"/>
                <w:szCs w:val="24"/>
              </w:rPr>
              <w:t>n/a</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that other special needs equipment is kept in good working order and serviced appropriately:</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C3394D" w:rsidP="00BD2EA5">
            <w:pPr>
              <w:rPr>
                <w:rFonts w:asciiTheme="majorHAnsi" w:hAnsiTheme="majorHAnsi" w:cstheme="majorHAnsi"/>
                <w:sz w:val="24"/>
                <w:szCs w:val="24"/>
              </w:rPr>
            </w:pPr>
            <w:r>
              <w:rPr>
                <w:rFonts w:asciiTheme="majorHAnsi" w:hAnsiTheme="majorHAnsi" w:cstheme="majorHAnsi"/>
                <w:sz w:val="24"/>
                <w:szCs w:val="24"/>
              </w:rPr>
              <w:t>n/a</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keepNext/>
        <w:spacing w:after="0" w:line="240" w:lineRule="auto"/>
        <w:outlineLvl w:val="0"/>
        <w:rPr>
          <w:rFonts w:asciiTheme="majorHAnsi" w:eastAsia="Times New Roman" w:hAnsiTheme="majorHAnsi" w:cstheme="majorHAnsi"/>
          <w:b/>
          <w:sz w:val="24"/>
          <w:szCs w:val="24"/>
          <w:u w:val="single"/>
          <w:lang w:eastAsia="en-GB"/>
        </w:rPr>
      </w:pPr>
      <w:r w:rsidRPr="00873449">
        <w:rPr>
          <w:rFonts w:asciiTheme="majorHAnsi" w:eastAsia="Times New Roman" w:hAnsiTheme="majorHAnsi" w:cstheme="majorHAnsi"/>
          <w:b/>
          <w:sz w:val="24"/>
          <w:szCs w:val="24"/>
          <w:u w:val="single"/>
          <w:lang w:eastAsia="en-GB"/>
        </w:rPr>
        <w:t>Lifts</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ensuring lifts receive a thorough examination and service every six months:</w:t>
            </w:r>
          </w:p>
        </w:tc>
        <w:tc>
          <w:tcPr>
            <w:tcW w:w="3067" w:type="dxa"/>
            <w:tcBorders>
              <w:top w:val="single" w:sz="4" w:space="0" w:color="auto"/>
              <w:left w:val="single" w:sz="4" w:space="0" w:color="auto"/>
              <w:bottom w:val="single" w:sz="4" w:space="0" w:color="auto"/>
              <w:right w:val="single" w:sz="4" w:space="0" w:color="auto"/>
            </w:tcBorders>
            <w:hideMark/>
          </w:tcPr>
          <w:p w:rsidR="00BD2EA5" w:rsidRPr="00873449" w:rsidRDefault="00C3394D" w:rsidP="00BD2EA5">
            <w:pPr>
              <w:rPr>
                <w:rFonts w:asciiTheme="majorHAnsi" w:hAnsiTheme="majorHAnsi" w:cstheme="majorHAnsi"/>
                <w:sz w:val="24"/>
                <w:szCs w:val="24"/>
                <w:highlight w:val="green"/>
              </w:rPr>
            </w:pPr>
            <w:r w:rsidRPr="00C3394D">
              <w:rPr>
                <w:rFonts w:asciiTheme="majorHAnsi" w:hAnsiTheme="majorHAnsi" w:cstheme="majorHAnsi"/>
                <w:sz w:val="24"/>
                <w:szCs w:val="24"/>
              </w:rPr>
              <w:t>Site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keepNext/>
        <w:spacing w:after="0" w:line="240" w:lineRule="auto"/>
        <w:outlineLvl w:val="0"/>
        <w:rPr>
          <w:rFonts w:asciiTheme="majorHAnsi" w:eastAsia="Times New Roman" w:hAnsiTheme="majorHAnsi" w:cstheme="majorHAnsi"/>
          <w:b/>
          <w:sz w:val="24"/>
          <w:szCs w:val="24"/>
          <w:u w:val="single"/>
          <w:lang w:eastAsia="en-GB"/>
        </w:rPr>
      </w:pPr>
      <w:r w:rsidRPr="00873449">
        <w:rPr>
          <w:rFonts w:asciiTheme="majorHAnsi" w:eastAsia="Times New Roman" w:hAnsiTheme="majorHAnsi" w:cstheme="majorHAnsi"/>
          <w:b/>
          <w:sz w:val="24"/>
          <w:szCs w:val="24"/>
          <w:u w:val="single"/>
          <w:lang w:eastAsia="en-GB"/>
        </w:rPr>
        <w:t>Pressure Vessels</w:t>
      </w:r>
    </w:p>
    <w:p w:rsidR="00BD2EA5" w:rsidRPr="00873449" w:rsidRDefault="00BD2EA5" w:rsidP="00BD2EA5">
      <w:pPr>
        <w:keepNext/>
        <w:spacing w:after="0" w:line="240" w:lineRule="auto"/>
        <w:outlineLvl w:val="0"/>
        <w:rPr>
          <w:rFonts w:asciiTheme="majorHAnsi" w:eastAsia="Times New Roman" w:hAnsiTheme="majorHAnsi" w:cstheme="majorHAnsi"/>
          <w:b/>
          <w:sz w:val="24"/>
          <w:szCs w:val="24"/>
          <w:u w:val="single"/>
          <w:lang w:eastAsia="en-GB"/>
        </w:rPr>
      </w:pP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arranging a written scheme, thorough examination and maintenance of pressure vessels:</w:t>
            </w:r>
          </w:p>
        </w:tc>
        <w:tc>
          <w:tcPr>
            <w:tcW w:w="3067" w:type="dxa"/>
            <w:tcBorders>
              <w:top w:val="single" w:sz="4" w:space="0" w:color="auto"/>
              <w:left w:val="single" w:sz="4" w:space="0" w:color="auto"/>
              <w:bottom w:val="single" w:sz="4" w:space="0" w:color="auto"/>
              <w:right w:val="single" w:sz="4" w:space="0" w:color="auto"/>
            </w:tcBorders>
            <w:hideMark/>
          </w:tcPr>
          <w:p w:rsidR="00BD2EA5" w:rsidRPr="00873449" w:rsidRDefault="00C3394D" w:rsidP="00BD2EA5">
            <w:pPr>
              <w:rPr>
                <w:rFonts w:asciiTheme="majorHAnsi" w:hAnsiTheme="majorHAnsi" w:cstheme="majorHAnsi"/>
                <w:sz w:val="24"/>
                <w:szCs w:val="24"/>
                <w:highlight w:val="green"/>
              </w:rPr>
            </w:pPr>
            <w:r w:rsidRPr="00C3394D">
              <w:rPr>
                <w:rFonts w:asciiTheme="majorHAnsi" w:hAnsiTheme="majorHAnsi" w:cstheme="majorHAnsi"/>
                <w:sz w:val="24"/>
                <w:szCs w:val="24"/>
              </w:rPr>
              <w:t>Site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Caretaking and Cleaning Equipment</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selection, inspection, maintenance, training, supervision, safe use and risk assessment: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C3394D" w:rsidP="00BD2EA5">
            <w:pPr>
              <w:rPr>
                <w:rFonts w:asciiTheme="majorHAnsi" w:hAnsiTheme="majorHAnsi" w:cstheme="majorHAnsi"/>
                <w:sz w:val="24"/>
                <w:szCs w:val="24"/>
                <w:highlight w:val="green"/>
              </w:rPr>
            </w:pPr>
            <w:r w:rsidRPr="00C3394D">
              <w:rPr>
                <w:rFonts w:asciiTheme="majorHAnsi" w:hAnsiTheme="majorHAnsi" w:cstheme="majorHAnsi"/>
                <w:sz w:val="24"/>
                <w:szCs w:val="24"/>
              </w:rPr>
              <w:t>Site Manager</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Person(s) authorised and competent to operate and use:</w:t>
            </w:r>
          </w:p>
        </w:tc>
        <w:tc>
          <w:tcPr>
            <w:tcW w:w="3067" w:type="dxa"/>
            <w:tcBorders>
              <w:top w:val="single" w:sz="4" w:space="0" w:color="auto"/>
              <w:left w:val="single" w:sz="4" w:space="0" w:color="auto"/>
              <w:bottom w:val="single" w:sz="4" w:space="0" w:color="auto"/>
              <w:right w:val="single" w:sz="4" w:space="0" w:color="auto"/>
            </w:tcBorders>
          </w:tcPr>
          <w:p w:rsidR="00BD2EA5" w:rsidRPr="00C3394D" w:rsidRDefault="00C3394D" w:rsidP="00BD2EA5">
            <w:pPr>
              <w:rPr>
                <w:rFonts w:asciiTheme="majorHAnsi" w:hAnsiTheme="majorHAnsi" w:cstheme="majorHAnsi"/>
                <w:sz w:val="24"/>
                <w:szCs w:val="24"/>
              </w:rPr>
            </w:pPr>
            <w:r w:rsidRPr="00C3394D">
              <w:rPr>
                <w:rFonts w:asciiTheme="majorHAnsi" w:hAnsiTheme="majorHAnsi" w:cstheme="majorHAnsi"/>
                <w:sz w:val="24"/>
                <w:szCs w:val="24"/>
              </w:rPr>
              <w:t>Site Manager</w:t>
            </w:r>
          </w:p>
          <w:p w:rsidR="00C3394D" w:rsidRPr="00C3394D" w:rsidRDefault="00C3394D" w:rsidP="00BD2EA5">
            <w:pPr>
              <w:rPr>
                <w:rFonts w:asciiTheme="majorHAnsi" w:hAnsiTheme="majorHAnsi" w:cstheme="majorHAnsi"/>
                <w:sz w:val="24"/>
                <w:szCs w:val="24"/>
              </w:rPr>
            </w:pPr>
            <w:r w:rsidRPr="00C3394D">
              <w:rPr>
                <w:rFonts w:asciiTheme="majorHAnsi" w:hAnsiTheme="majorHAnsi" w:cstheme="majorHAnsi"/>
                <w:sz w:val="24"/>
                <w:szCs w:val="24"/>
              </w:rPr>
              <w:t>Site Team</w:t>
            </w:r>
          </w:p>
          <w:p w:rsidR="00C3394D" w:rsidRPr="00C3394D" w:rsidRDefault="00C3394D" w:rsidP="00BD2EA5">
            <w:pPr>
              <w:rPr>
                <w:rFonts w:asciiTheme="majorHAnsi" w:hAnsiTheme="majorHAnsi" w:cstheme="majorHAnsi"/>
                <w:sz w:val="24"/>
                <w:szCs w:val="24"/>
              </w:rPr>
            </w:pPr>
            <w:r w:rsidRPr="00C3394D">
              <w:rPr>
                <w:rFonts w:asciiTheme="majorHAnsi" w:hAnsiTheme="majorHAnsi" w:cstheme="majorHAnsi"/>
                <w:sz w:val="24"/>
                <w:szCs w:val="24"/>
              </w:rPr>
              <w:t>Cleaners (external)</w:t>
            </w:r>
          </w:p>
          <w:p w:rsidR="00C3394D" w:rsidRPr="00873449" w:rsidRDefault="00C3394D" w:rsidP="00BD2EA5">
            <w:pPr>
              <w:rPr>
                <w:rFonts w:asciiTheme="majorHAnsi" w:hAnsiTheme="majorHAnsi" w:cstheme="majorHAnsi"/>
                <w:sz w:val="24"/>
                <w:szCs w:val="24"/>
                <w:highlight w:val="green"/>
              </w:rPr>
            </w:pPr>
            <w:r w:rsidRPr="00C3394D">
              <w:rPr>
                <w:rFonts w:asciiTheme="majorHAnsi" w:hAnsiTheme="majorHAnsi" w:cstheme="majorHAnsi"/>
                <w:sz w:val="24"/>
                <w:szCs w:val="24"/>
              </w:rPr>
              <w:t>Kitchen staff (external)</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PE Equipment</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selection, inspection, maintenance, training, supervision, safe use and risk assessment: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ED408A" w:rsidP="00BD2EA5">
            <w:pPr>
              <w:rPr>
                <w:rFonts w:asciiTheme="majorHAnsi" w:hAnsiTheme="majorHAnsi" w:cstheme="majorHAnsi"/>
                <w:sz w:val="24"/>
                <w:szCs w:val="24"/>
              </w:rPr>
            </w:pPr>
            <w:r>
              <w:rPr>
                <w:rFonts w:asciiTheme="majorHAnsi" w:hAnsiTheme="majorHAnsi" w:cstheme="majorHAnsi"/>
                <w:sz w:val="24"/>
                <w:szCs w:val="24"/>
              </w:rPr>
              <w:t>Head of PACE</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Person(s) responsible for regular daily visual inspection and in-house routine inspection:</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ED408A" w:rsidP="00BD2EA5">
            <w:pPr>
              <w:rPr>
                <w:rFonts w:asciiTheme="majorHAnsi" w:hAnsiTheme="majorHAnsi" w:cstheme="majorHAnsi"/>
                <w:sz w:val="24"/>
                <w:szCs w:val="24"/>
              </w:rPr>
            </w:pPr>
            <w:r>
              <w:rPr>
                <w:rFonts w:asciiTheme="majorHAnsi" w:hAnsiTheme="majorHAnsi" w:cstheme="majorHAnsi"/>
                <w:sz w:val="24"/>
                <w:szCs w:val="24"/>
              </w:rPr>
              <w:t>All PE staff</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Contractor responsible for annual full inspection and report: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ED408A" w:rsidP="00BD2EA5">
            <w:pPr>
              <w:rPr>
                <w:rFonts w:asciiTheme="majorHAnsi" w:hAnsiTheme="majorHAnsi" w:cstheme="majorHAnsi"/>
                <w:sz w:val="24"/>
                <w:szCs w:val="24"/>
                <w:highlight w:val="green"/>
              </w:rPr>
            </w:pPr>
            <w:proofErr w:type="spellStart"/>
            <w:r w:rsidRPr="00ED408A">
              <w:rPr>
                <w:rFonts w:asciiTheme="majorHAnsi" w:hAnsiTheme="majorHAnsi" w:cstheme="majorHAnsi"/>
                <w:sz w:val="24"/>
                <w:szCs w:val="24"/>
              </w:rPr>
              <w:t>Sportsafe</w:t>
            </w:r>
            <w:proofErr w:type="spellEnd"/>
          </w:p>
        </w:tc>
      </w:tr>
    </w:tbl>
    <w:p w:rsidR="00BD2EA5" w:rsidRDefault="00BD2EA5" w:rsidP="00BD2EA5">
      <w:pPr>
        <w:rPr>
          <w:rFonts w:asciiTheme="majorHAnsi" w:eastAsia="Times New Roman" w:hAnsiTheme="majorHAnsi" w:cstheme="majorHAnsi"/>
          <w:sz w:val="24"/>
          <w:szCs w:val="24"/>
        </w:rPr>
      </w:pPr>
    </w:p>
    <w:p w:rsidR="00D93D76" w:rsidRPr="00873449" w:rsidRDefault="00D93D76" w:rsidP="00BD2EA5">
      <w:pPr>
        <w:rPr>
          <w:rFonts w:asciiTheme="majorHAnsi" w:eastAsia="Times New Roman" w:hAnsiTheme="majorHAnsi" w:cstheme="majorHAnsi"/>
          <w:sz w:val="24"/>
          <w:szCs w:val="24"/>
        </w:rPr>
      </w:pPr>
    </w:p>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Outdoor Play Equipment</w:t>
      </w:r>
    </w:p>
    <w:tbl>
      <w:tblPr>
        <w:tblStyle w:val="TableGrid"/>
        <w:tblW w:w="9016" w:type="dxa"/>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selection, inspection, maintenance, training, supervision, safe use and risk assessment:</w:t>
            </w:r>
          </w:p>
        </w:tc>
        <w:tc>
          <w:tcPr>
            <w:tcW w:w="3067" w:type="dxa"/>
            <w:tcBorders>
              <w:top w:val="single" w:sz="4" w:space="0" w:color="auto"/>
              <w:left w:val="single" w:sz="4" w:space="0" w:color="auto"/>
              <w:bottom w:val="single" w:sz="4" w:space="0" w:color="auto"/>
              <w:right w:val="single" w:sz="4" w:space="0" w:color="auto"/>
            </w:tcBorders>
          </w:tcPr>
          <w:p w:rsidR="00BD2EA5" w:rsidRPr="003E61E4" w:rsidRDefault="003E61E4" w:rsidP="00BD2EA5">
            <w:pPr>
              <w:rPr>
                <w:rFonts w:asciiTheme="majorHAnsi" w:hAnsiTheme="majorHAnsi" w:cstheme="majorHAnsi"/>
                <w:sz w:val="24"/>
                <w:szCs w:val="24"/>
              </w:rPr>
            </w:pPr>
            <w:r w:rsidRPr="003E61E4">
              <w:rPr>
                <w:rFonts w:asciiTheme="majorHAnsi" w:hAnsiTheme="majorHAnsi" w:cstheme="majorHAnsi"/>
                <w:sz w:val="24"/>
                <w:szCs w:val="24"/>
              </w:rPr>
              <w:t>n/a</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Person(s) responsible for regular daily visual inspection and in-house routine inspection:</w:t>
            </w:r>
          </w:p>
        </w:tc>
        <w:tc>
          <w:tcPr>
            <w:tcW w:w="3067" w:type="dxa"/>
            <w:tcBorders>
              <w:top w:val="single" w:sz="4" w:space="0" w:color="auto"/>
              <w:left w:val="single" w:sz="4" w:space="0" w:color="auto"/>
              <w:bottom w:val="single" w:sz="4" w:space="0" w:color="auto"/>
              <w:right w:val="single" w:sz="4" w:space="0" w:color="auto"/>
            </w:tcBorders>
          </w:tcPr>
          <w:p w:rsidR="00BD2EA5" w:rsidRPr="003E61E4" w:rsidRDefault="003E61E4" w:rsidP="00BD2EA5">
            <w:pPr>
              <w:rPr>
                <w:rFonts w:asciiTheme="majorHAnsi" w:hAnsiTheme="majorHAnsi" w:cstheme="majorHAnsi"/>
                <w:sz w:val="24"/>
                <w:szCs w:val="24"/>
              </w:rPr>
            </w:pPr>
            <w:r w:rsidRPr="003E61E4">
              <w:rPr>
                <w:rFonts w:asciiTheme="majorHAnsi" w:hAnsiTheme="majorHAnsi" w:cstheme="majorHAnsi"/>
                <w:sz w:val="24"/>
                <w:szCs w:val="24"/>
              </w:rPr>
              <w:t>n/a</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Contractor responsible for annual full inspection and report:</w:t>
            </w:r>
          </w:p>
        </w:tc>
        <w:tc>
          <w:tcPr>
            <w:tcW w:w="3067" w:type="dxa"/>
            <w:tcBorders>
              <w:top w:val="single" w:sz="4" w:space="0" w:color="auto"/>
              <w:left w:val="single" w:sz="4" w:space="0" w:color="auto"/>
              <w:bottom w:val="single" w:sz="4" w:space="0" w:color="auto"/>
              <w:right w:val="single" w:sz="4" w:space="0" w:color="auto"/>
            </w:tcBorders>
          </w:tcPr>
          <w:p w:rsidR="00BD2EA5" w:rsidRPr="003E61E4" w:rsidRDefault="003E61E4" w:rsidP="00BD2EA5">
            <w:pPr>
              <w:rPr>
                <w:rFonts w:asciiTheme="majorHAnsi" w:hAnsiTheme="majorHAnsi" w:cstheme="majorHAnsi"/>
                <w:sz w:val="24"/>
                <w:szCs w:val="24"/>
              </w:rPr>
            </w:pPr>
            <w:r w:rsidRPr="003E61E4">
              <w:rPr>
                <w:rFonts w:asciiTheme="majorHAnsi" w:hAnsiTheme="majorHAnsi" w:cstheme="majorHAnsi"/>
                <w:sz w:val="24"/>
                <w:szCs w:val="24"/>
              </w:rPr>
              <w:t>n/a</w:t>
            </w:r>
          </w:p>
        </w:tc>
      </w:tr>
    </w:tbl>
    <w:p w:rsidR="00BD2EA5" w:rsidRDefault="00BD2EA5" w:rsidP="00BD2EA5">
      <w:pPr>
        <w:rPr>
          <w:rFonts w:asciiTheme="majorHAnsi" w:eastAsia="Times New Roman" w:hAnsiTheme="majorHAnsi" w:cstheme="majorHAnsi"/>
          <w:sz w:val="24"/>
          <w:szCs w:val="24"/>
        </w:rPr>
      </w:pPr>
    </w:p>
    <w:p w:rsidR="003E61E4" w:rsidRDefault="003E61E4" w:rsidP="00BD2EA5">
      <w:pPr>
        <w:rPr>
          <w:rFonts w:asciiTheme="majorHAnsi" w:eastAsia="Times New Roman" w:hAnsiTheme="majorHAnsi" w:cstheme="majorHAnsi"/>
          <w:sz w:val="24"/>
          <w:szCs w:val="24"/>
        </w:rPr>
      </w:pPr>
    </w:p>
    <w:p w:rsidR="003E61E4" w:rsidRPr="00873449" w:rsidRDefault="003E61E4"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Stage Lighting Equipment</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selection, inspection, maintenance, training, supervision, safe use and risk assessment: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3E61E4" w:rsidP="00BD2EA5">
            <w:pPr>
              <w:rPr>
                <w:rFonts w:asciiTheme="majorHAnsi" w:hAnsiTheme="majorHAnsi" w:cstheme="majorHAnsi"/>
                <w:sz w:val="24"/>
                <w:szCs w:val="24"/>
              </w:rPr>
            </w:pPr>
            <w:r>
              <w:rPr>
                <w:rFonts w:asciiTheme="majorHAnsi" w:hAnsiTheme="majorHAnsi" w:cstheme="majorHAnsi"/>
                <w:sz w:val="24"/>
                <w:szCs w:val="24"/>
              </w:rPr>
              <w:t>Site Manager</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Person(s) authorised and competent to operate and use:</w:t>
            </w:r>
          </w:p>
        </w:tc>
        <w:tc>
          <w:tcPr>
            <w:tcW w:w="3067" w:type="dxa"/>
            <w:tcBorders>
              <w:top w:val="single" w:sz="4" w:space="0" w:color="auto"/>
              <w:left w:val="single" w:sz="4" w:space="0" w:color="auto"/>
              <w:bottom w:val="single" w:sz="4" w:space="0" w:color="auto"/>
              <w:right w:val="single" w:sz="4" w:space="0" w:color="auto"/>
            </w:tcBorders>
          </w:tcPr>
          <w:p w:rsidR="00BD2EA5" w:rsidRDefault="003E61E4" w:rsidP="00BD2EA5">
            <w:pPr>
              <w:rPr>
                <w:rFonts w:asciiTheme="majorHAnsi" w:hAnsiTheme="majorHAnsi" w:cstheme="majorHAnsi"/>
                <w:sz w:val="24"/>
                <w:szCs w:val="24"/>
              </w:rPr>
            </w:pPr>
            <w:r>
              <w:rPr>
                <w:rFonts w:asciiTheme="majorHAnsi" w:hAnsiTheme="majorHAnsi" w:cstheme="majorHAnsi"/>
                <w:sz w:val="24"/>
                <w:szCs w:val="24"/>
              </w:rPr>
              <w:t>Site staff</w:t>
            </w:r>
          </w:p>
          <w:p w:rsidR="003E61E4" w:rsidRDefault="003E61E4" w:rsidP="00BD2EA5">
            <w:pPr>
              <w:rPr>
                <w:rFonts w:asciiTheme="majorHAnsi" w:hAnsiTheme="majorHAnsi" w:cstheme="majorHAnsi"/>
                <w:sz w:val="24"/>
                <w:szCs w:val="24"/>
              </w:rPr>
            </w:pPr>
            <w:r>
              <w:rPr>
                <w:rFonts w:asciiTheme="majorHAnsi" w:hAnsiTheme="majorHAnsi" w:cstheme="majorHAnsi"/>
                <w:sz w:val="24"/>
                <w:szCs w:val="24"/>
              </w:rPr>
              <w:t>Performing arts staff</w:t>
            </w:r>
          </w:p>
          <w:p w:rsidR="003E61E4" w:rsidRPr="00873449" w:rsidRDefault="003E61E4" w:rsidP="00BD2EA5">
            <w:pPr>
              <w:rPr>
                <w:rFonts w:asciiTheme="majorHAnsi" w:hAnsiTheme="majorHAnsi" w:cstheme="majorHAnsi"/>
                <w:sz w:val="24"/>
                <w:szCs w:val="24"/>
              </w:rPr>
            </w:pP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Mobile Staging and Seating</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selection, inspection, maintenance, training, supervision, safe use and risk assessment: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3E61E4" w:rsidP="00BD2EA5">
            <w:pPr>
              <w:rPr>
                <w:rFonts w:asciiTheme="majorHAnsi" w:hAnsiTheme="majorHAnsi" w:cstheme="majorHAnsi"/>
                <w:sz w:val="24"/>
                <w:szCs w:val="24"/>
              </w:rPr>
            </w:pPr>
            <w:r>
              <w:rPr>
                <w:rFonts w:asciiTheme="majorHAnsi" w:hAnsiTheme="majorHAnsi" w:cstheme="majorHAnsi"/>
                <w:sz w:val="24"/>
                <w:szCs w:val="24"/>
              </w:rPr>
              <w:t>n/a</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Person(s) authorised and competent to operate and use:</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3E61E4" w:rsidP="00BD2EA5">
            <w:pPr>
              <w:rPr>
                <w:rFonts w:asciiTheme="majorHAnsi" w:hAnsiTheme="majorHAnsi" w:cstheme="majorHAnsi"/>
                <w:sz w:val="24"/>
                <w:szCs w:val="24"/>
              </w:rPr>
            </w:pPr>
            <w:r>
              <w:rPr>
                <w:rFonts w:asciiTheme="majorHAnsi" w:hAnsiTheme="majorHAnsi" w:cstheme="majorHAnsi"/>
                <w:sz w:val="24"/>
                <w:szCs w:val="24"/>
              </w:rPr>
              <w:t>n/a</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Portable Electrical Appliances and Hard Wiring Circuits</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216"/>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bookmarkStart w:id="7" w:name="_Hlk87365226"/>
            <w:r w:rsidRPr="00873449">
              <w:rPr>
                <w:rFonts w:asciiTheme="majorHAnsi" w:hAnsiTheme="majorHAnsi" w:cstheme="majorHAnsi"/>
                <w:sz w:val="24"/>
                <w:szCs w:val="24"/>
              </w:rPr>
              <w:t>Person responsible for ensuring the hard wiring circuits is periodically inspected (every 5 years):</w:t>
            </w:r>
          </w:p>
        </w:tc>
        <w:tc>
          <w:tcPr>
            <w:tcW w:w="3067" w:type="dxa"/>
            <w:tcBorders>
              <w:top w:val="single" w:sz="4" w:space="0" w:color="auto"/>
              <w:left w:val="single" w:sz="4" w:space="0" w:color="auto"/>
              <w:bottom w:val="single" w:sz="4" w:space="0" w:color="auto"/>
              <w:right w:val="single" w:sz="4" w:space="0" w:color="auto"/>
            </w:tcBorders>
          </w:tcPr>
          <w:p w:rsidR="00BD2EA5" w:rsidRPr="003E61E4" w:rsidRDefault="003E61E4" w:rsidP="00BD2EA5">
            <w:pPr>
              <w:rPr>
                <w:rFonts w:asciiTheme="majorHAnsi" w:hAnsiTheme="majorHAnsi" w:cstheme="majorHAnsi"/>
                <w:sz w:val="24"/>
                <w:szCs w:val="24"/>
              </w:rPr>
            </w:pPr>
            <w:r w:rsidRPr="003E61E4">
              <w:rPr>
                <w:rFonts w:asciiTheme="majorHAnsi" w:hAnsiTheme="majorHAnsi" w:cstheme="majorHAnsi"/>
                <w:sz w:val="24"/>
                <w:szCs w:val="24"/>
              </w:rPr>
              <w:t>Site Manager</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remedial actions are undertaken from the hard wiring circuits inspection and retaining a record of this:</w:t>
            </w:r>
          </w:p>
        </w:tc>
        <w:tc>
          <w:tcPr>
            <w:tcW w:w="3067" w:type="dxa"/>
            <w:tcBorders>
              <w:top w:val="single" w:sz="4" w:space="0" w:color="auto"/>
              <w:left w:val="single" w:sz="4" w:space="0" w:color="auto"/>
              <w:bottom w:val="single" w:sz="4" w:space="0" w:color="auto"/>
              <w:right w:val="single" w:sz="4" w:space="0" w:color="auto"/>
            </w:tcBorders>
          </w:tcPr>
          <w:p w:rsidR="00BD2EA5" w:rsidRPr="003E61E4" w:rsidRDefault="003E61E4" w:rsidP="00BD2EA5">
            <w:pPr>
              <w:rPr>
                <w:rFonts w:asciiTheme="majorHAnsi" w:hAnsiTheme="majorHAnsi" w:cstheme="majorHAnsi"/>
                <w:sz w:val="24"/>
                <w:szCs w:val="24"/>
              </w:rPr>
            </w:pPr>
            <w:r w:rsidRPr="003E61E4">
              <w:rPr>
                <w:rFonts w:asciiTheme="majorHAnsi" w:hAnsiTheme="majorHAnsi" w:cstheme="majorHAnsi"/>
                <w:sz w:val="24"/>
                <w:szCs w:val="24"/>
              </w:rPr>
              <w:t>Site Manager</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portable electrical appliance testing is carried out at appropriate intervals and recorded:</w:t>
            </w:r>
          </w:p>
        </w:tc>
        <w:tc>
          <w:tcPr>
            <w:tcW w:w="3067" w:type="dxa"/>
            <w:tcBorders>
              <w:top w:val="single" w:sz="4" w:space="0" w:color="auto"/>
              <w:left w:val="single" w:sz="4" w:space="0" w:color="auto"/>
              <w:bottom w:val="single" w:sz="4" w:space="0" w:color="auto"/>
              <w:right w:val="single" w:sz="4" w:space="0" w:color="auto"/>
            </w:tcBorders>
          </w:tcPr>
          <w:p w:rsidR="00BD2EA5" w:rsidRPr="003E61E4" w:rsidRDefault="003E61E4" w:rsidP="00BD2EA5">
            <w:pPr>
              <w:rPr>
                <w:rFonts w:asciiTheme="majorHAnsi" w:hAnsiTheme="majorHAnsi" w:cstheme="majorHAnsi"/>
                <w:sz w:val="24"/>
                <w:szCs w:val="24"/>
              </w:rPr>
            </w:pPr>
            <w:r w:rsidRPr="003E61E4">
              <w:rPr>
                <w:rFonts w:asciiTheme="majorHAnsi" w:hAnsiTheme="majorHAnsi" w:cstheme="majorHAnsi"/>
                <w:sz w:val="24"/>
                <w:szCs w:val="24"/>
              </w:rPr>
              <w:t>Site Manager</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Person(s) responsible for carrying out formal visual inspection and testing:</w:t>
            </w:r>
          </w:p>
        </w:tc>
        <w:tc>
          <w:tcPr>
            <w:tcW w:w="3067" w:type="dxa"/>
            <w:tcBorders>
              <w:top w:val="single" w:sz="4" w:space="0" w:color="auto"/>
              <w:left w:val="single" w:sz="4" w:space="0" w:color="auto"/>
              <w:bottom w:val="single" w:sz="4" w:space="0" w:color="auto"/>
              <w:right w:val="single" w:sz="4" w:space="0" w:color="auto"/>
            </w:tcBorders>
            <w:shd w:val="clear" w:color="auto" w:fill="FFFFFF" w:themeFill="background1"/>
          </w:tcPr>
          <w:p w:rsidR="00BD2EA5" w:rsidRPr="003E61E4" w:rsidRDefault="003E61E4" w:rsidP="00BD2EA5">
            <w:pPr>
              <w:rPr>
                <w:rFonts w:asciiTheme="majorHAnsi" w:hAnsiTheme="majorHAnsi" w:cstheme="majorHAnsi"/>
                <w:sz w:val="24"/>
                <w:szCs w:val="24"/>
              </w:rPr>
            </w:pPr>
            <w:r w:rsidRPr="003E61E4">
              <w:rPr>
                <w:rFonts w:asciiTheme="majorHAnsi" w:hAnsiTheme="majorHAnsi" w:cstheme="majorHAnsi"/>
                <w:sz w:val="24"/>
                <w:szCs w:val="24"/>
              </w:rPr>
              <w:t>All staff to ensure they carry out visual inspection before use</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Staff must not bring onto the premises any portable electrical appliances unless authorised and have been portable appliance tested. The person responsible for authorising their use on the premises:</w:t>
            </w:r>
          </w:p>
        </w:tc>
        <w:tc>
          <w:tcPr>
            <w:tcW w:w="3067" w:type="dxa"/>
            <w:tcBorders>
              <w:top w:val="single" w:sz="4" w:space="0" w:color="auto"/>
              <w:left w:val="single" w:sz="4" w:space="0" w:color="auto"/>
              <w:bottom w:val="single" w:sz="4" w:space="0" w:color="auto"/>
              <w:right w:val="single" w:sz="4" w:space="0" w:color="auto"/>
            </w:tcBorders>
          </w:tcPr>
          <w:p w:rsidR="00BD2EA5" w:rsidRPr="003E61E4" w:rsidRDefault="003E61E4" w:rsidP="00BD2EA5">
            <w:pPr>
              <w:rPr>
                <w:rFonts w:asciiTheme="majorHAnsi" w:hAnsiTheme="majorHAnsi" w:cstheme="majorHAnsi"/>
                <w:sz w:val="24"/>
                <w:szCs w:val="24"/>
              </w:rPr>
            </w:pPr>
            <w:r w:rsidRPr="003E61E4">
              <w:rPr>
                <w:rFonts w:asciiTheme="majorHAnsi" w:hAnsiTheme="majorHAnsi" w:cstheme="majorHAnsi"/>
                <w:sz w:val="24"/>
                <w:szCs w:val="24"/>
              </w:rPr>
              <w:t>Site Manager</w:t>
            </w:r>
          </w:p>
          <w:p w:rsidR="003E61E4" w:rsidRPr="003E61E4" w:rsidRDefault="003E61E4" w:rsidP="00BD2EA5">
            <w:pPr>
              <w:rPr>
                <w:rFonts w:asciiTheme="majorHAnsi" w:hAnsiTheme="majorHAnsi" w:cstheme="majorHAnsi"/>
                <w:sz w:val="24"/>
                <w:szCs w:val="24"/>
              </w:rPr>
            </w:pPr>
            <w:r w:rsidRPr="003E61E4">
              <w:rPr>
                <w:rFonts w:asciiTheme="majorHAnsi" w:hAnsiTheme="majorHAnsi" w:cstheme="majorHAnsi"/>
                <w:sz w:val="24"/>
                <w:szCs w:val="24"/>
              </w:rPr>
              <w:t>ICT technicians</w:t>
            </w:r>
          </w:p>
        </w:tc>
      </w:tr>
      <w:bookmarkEnd w:id="7"/>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 xml:space="preserve">Laboratory Equipment </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216"/>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ensuring the safety of laboratory equipment:</w:t>
            </w:r>
          </w:p>
        </w:tc>
        <w:tc>
          <w:tcPr>
            <w:tcW w:w="3067" w:type="dxa"/>
            <w:tcBorders>
              <w:top w:val="single" w:sz="4" w:space="0" w:color="auto"/>
              <w:left w:val="single" w:sz="4" w:space="0" w:color="auto"/>
              <w:bottom w:val="single" w:sz="4" w:space="0" w:color="auto"/>
              <w:right w:val="single" w:sz="4" w:space="0" w:color="auto"/>
            </w:tcBorders>
          </w:tcPr>
          <w:p w:rsidR="00BD2EA5" w:rsidRPr="003E61E4" w:rsidRDefault="003E61E4" w:rsidP="00BD2EA5">
            <w:pPr>
              <w:rPr>
                <w:rFonts w:asciiTheme="majorHAnsi" w:hAnsiTheme="majorHAnsi" w:cstheme="majorHAnsi"/>
                <w:sz w:val="24"/>
                <w:szCs w:val="24"/>
              </w:rPr>
            </w:pPr>
            <w:r w:rsidRPr="003E61E4">
              <w:rPr>
                <w:rFonts w:asciiTheme="majorHAnsi" w:hAnsiTheme="majorHAnsi" w:cstheme="majorHAnsi"/>
                <w:sz w:val="24"/>
                <w:szCs w:val="24"/>
              </w:rPr>
              <w:t>Head of Faculty</w:t>
            </w:r>
          </w:p>
          <w:p w:rsidR="003E61E4" w:rsidRPr="003E61E4" w:rsidRDefault="003E61E4" w:rsidP="00BD2EA5">
            <w:pPr>
              <w:rPr>
                <w:rFonts w:asciiTheme="majorHAnsi" w:hAnsiTheme="majorHAnsi" w:cstheme="majorHAnsi"/>
                <w:sz w:val="24"/>
                <w:szCs w:val="24"/>
              </w:rPr>
            </w:pPr>
            <w:r w:rsidRPr="003E61E4">
              <w:rPr>
                <w:rFonts w:asciiTheme="majorHAnsi" w:hAnsiTheme="majorHAnsi" w:cstheme="majorHAnsi"/>
                <w:sz w:val="24"/>
                <w:szCs w:val="24"/>
              </w:rPr>
              <w:t xml:space="preserve">Senior Science Technician </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the safety of laboratory substances:</w:t>
            </w:r>
          </w:p>
        </w:tc>
        <w:tc>
          <w:tcPr>
            <w:tcW w:w="3067" w:type="dxa"/>
            <w:tcBorders>
              <w:top w:val="single" w:sz="4" w:space="0" w:color="auto"/>
              <w:left w:val="single" w:sz="4" w:space="0" w:color="auto"/>
              <w:bottom w:val="single" w:sz="4" w:space="0" w:color="auto"/>
              <w:right w:val="single" w:sz="4" w:space="0" w:color="auto"/>
            </w:tcBorders>
          </w:tcPr>
          <w:p w:rsidR="00BD2EA5" w:rsidRPr="003E61E4" w:rsidRDefault="003E61E4" w:rsidP="00BD2EA5">
            <w:pPr>
              <w:rPr>
                <w:rFonts w:asciiTheme="majorHAnsi" w:hAnsiTheme="majorHAnsi" w:cstheme="majorHAnsi"/>
                <w:sz w:val="24"/>
                <w:szCs w:val="24"/>
              </w:rPr>
            </w:pPr>
            <w:r w:rsidRPr="003E61E4">
              <w:rPr>
                <w:rFonts w:asciiTheme="majorHAnsi" w:hAnsiTheme="majorHAnsi" w:cstheme="majorHAnsi"/>
                <w:sz w:val="24"/>
                <w:szCs w:val="24"/>
              </w:rPr>
              <w:t>Head of Faculty</w:t>
            </w:r>
          </w:p>
          <w:p w:rsidR="003E61E4" w:rsidRPr="003E61E4" w:rsidRDefault="003E61E4" w:rsidP="00BD2EA5">
            <w:pPr>
              <w:rPr>
                <w:rFonts w:asciiTheme="majorHAnsi" w:hAnsiTheme="majorHAnsi" w:cstheme="majorHAnsi"/>
                <w:sz w:val="24"/>
                <w:szCs w:val="24"/>
              </w:rPr>
            </w:pPr>
            <w:r w:rsidRPr="003E61E4">
              <w:rPr>
                <w:rFonts w:asciiTheme="majorHAnsi" w:hAnsiTheme="majorHAnsi" w:cstheme="majorHAnsi"/>
                <w:sz w:val="24"/>
                <w:szCs w:val="24"/>
              </w:rPr>
              <w:t>Science staff</w:t>
            </w:r>
          </w:p>
        </w:tc>
      </w:tr>
    </w:tbl>
    <w:p w:rsidR="00D93D76" w:rsidRDefault="00D93D76" w:rsidP="00BD2EA5">
      <w:pPr>
        <w:spacing w:after="120" w:line="240" w:lineRule="auto"/>
        <w:rPr>
          <w:rFonts w:asciiTheme="majorHAnsi" w:eastAsia="MS Mincho" w:hAnsiTheme="majorHAnsi" w:cstheme="majorHAnsi"/>
          <w:b/>
          <w:sz w:val="24"/>
          <w:szCs w:val="24"/>
          <w:u w:val="single"/>
          <w:lang w:val="en-US"/>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Display Screen Equipment (DSE)</w:t>
      </w: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The following employees are classified as users of display screen equipment and an assessment will be undertaken of their workstations. </w:t>
      </w:r>
    </w:p>
    <w:tbl>
      <w:tblPr>
        <w:tblStyle w:val="TableGrid"/>
        <w:tblW w:w="0" w:type="auto"/>
        <w:tblLook w:val="04A0" w:firstRow="1" w:lastRow="0" w:firstColumn="1" w:lastColumn="0" w:noHBand="0" w:noVBand="1"/>
      </w:tblPr>
      <w:tblGrid>
        <w:gridCol w:w="4508"/>
        <w:gridCol w:w="4508"/>
      </w:tblGrid>
      <w:tr w:rsidR="00BD2EA5" w:rsidRPr="00873449" w:rsidTr="00221483">
        <w:tc>
          <w:tcPr>
            <w:tcW w:w="4508"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jc w:val="center"/>
              <w:rPr>
                <w:rFonts w:asciiTheme="majorHAnsi" w:hAnsiTheme="majorHAnsi" w:cstheme="majorHAnsi"/>
                <w:b/>
                <w:sz w:val="24"/>
                <w:szCs w:val="24"/>
              </w:rPr>
            </w:pPr>
            <w:r w:rsidRPr="00873449">
              <w:rPr>
                <w:rFonts w:asciiTheme="majorHAnsi" w:hAnsiTheme="majorHAnsi" w:cstheme="majorHAnsi"/>
                <w:b/>
                <w:sz w:val="24"/>
                <w:szCs w:val="24"/>
              </w:rPr>
              <w:t>Employee Name</w:t>
            </w:r>
          </w:p>
        </w:tc>
        <w:tc>
          <w:tcPr>
            <w:tcW w:w="4508"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jc w:val="center"/>
              <w:rPr>
                <w:rFonts w:asciiTheme="majorHAnsi" w:hAnsiTheme="majorHAnsi" w:cstheme="majorHAnsi"/>
                <w:b/>
                <w:sz w:val="24"/>
                <w:szCs w:val="24"/>
              </w:rPr>
            </w:pPr>
            <w:r w:rsidRPr="00873449">
              <w:rPr>
                <w:rFonts w:asciiTheme="majorHAnsi" w:hAnsiTheme="majorHAnsi" w:cstheme="majorHAnsi"/>
                <w:b/>
                <w:sz w:val="24"/>
                <w:szCs w:val="24"/>
              </w:rPr>
              <w:t>Job Title</w:t>
            </w: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tcPr>
          <w:p w:rsidR="00BD2EA5" w:rsidRPr="00873449" w:rsidRDefault="003C71B1" w:rsidP="00BD2EA5">
            <w:pPr>
              <w:rPr>
                <w:rFonts w:asciiTheme="majorHAnsi" w:hAnsiTheme="majorHAnsi" w:cstheme="majorHAnsi"/>
                <w:sz w:val="24"/>
                <w:szCs w:val="24"/>
              </w:rPr>
            </w:pPr>
            <w:r>
              <w:rPr>
                <w:rFonts w:asciiTheme="majorHAnsi" w:hAnsiTheme="majorHAnsi" w:cstheme="majorHAnsi"/>
                <w:sz w:val="24"/>
                <w:szCs w:val="24"/>
              </w:rPr>
              <w:t>Internal record</w:t>
            </w:r>
          </w:p>
        </w:tc>
        <w:tc>
          <w:tcPr>
            <w:tcW w:w="4508" w:type="dxa"/>
            <w:tcBorders>
              <w:top w:val="single" w:sz="4" w:space="0" w:color="auto"/>
              <w:left w:val="single" w:sz="4" w:space="0" w:color="auto"/>
              <w:bottom w:val="single" w:sz="4" w:space="0" w:color="auto"/>
              <w:right w:val="single" w:sz="4" w:space="0" w:color="auto"/>
            </w:tcBorders>
          </w:tcPr>
          <w:p w:rsidR="00BD2EA5" w:rsidRPr="00873449" w:rsidRDefault="003C71B1" w:rsidP="00BD2EA5">
            <w:pPr>
              <w:rPr>
                <w:rFonts w:asciiTheme="majorHAnsi" w:hAnsiTheme="majorHAnsi" w:cstheme="majorHAnsi"/>
                <w:sz w:val="24"/>
                <w:szCs w:val="24"/>
              </w:rPr>
            </w:pPr>
            <w:r>
              <w:rPr>
                <w:rFonts w:asciiTheme="majorHAnsi" w:hAnsiTheme="majorHAnsi" w:cstheme="majorHAnsi"/>
                <w:sz w:val="24"/>
                <w:szCs w:val="24"/>
              </w:rPr>
              <w:t>SLT</w:t>
            </w: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tcPr>
          <w:p w:rsidR="00BD2EA5" w:rsidRPr="00873449" w:rsidRDefault="003C71B1" w:rsidP="00BD2EA5">
            <w:pPr>
              <w:rPr>
                <w:rFonts w:asciiTheme="majorHAnsi" w:hAnsiTheme="majorHAnsi" w:cstheme="majorHAnsi"/>
                <w:sz w:val="24"/>
                <w:szCs w:val="24"/>
              </w:rPr>
            </w:pPr>
            <w:r>
              <w:rPr>
                <w:rFonts w:asciiTheme="majorHAnsi" w:hAnsiTheme="majorHAnsi" w:cstheme="majorHAnsi"/>
                <w:sz w:val="24"/>
                <w:szCs w:val="24"/>
              </w:rPr>
              <w:t>Internal record</w:t>
            </w:r>
          </w:p>
        </w:tc>
        <w:tc>
          <w:tcPr>
            <w:tcW w:w="4508" w:type="dxa"/>
            <w:tcBorders>
              <w:top w:val="single" w:sz="4" w:space="0" w:color="auto"/>
              <w:left w:val="single" w:sz="4" w:space="0" w:color="auto"/>
              <w:bottom w:val="single" w:sz="4" w:space="0" w:color="auto"/>
              <w:right w:val="single" w:sz="4" w:space="0" w:color="auto"/>
            </w:tcBorders>
          </w:tcPr>
          <w:p w:rsidR="00BD2EA5" w:rsidRPr="00873449" w:rsidRDefault="003C71B1" w:rsidP="00BD2EA5">
            <w:pPr>
              <w:rPr>
                <w:rFonts w:asciiTheme="majorHAnsi" w:hAnsiTheme="majorHAnsi" w:cstheme="majorHAnsi"/>
                <w:sz w:val="24"/>
                <w:szCs w:val="24"/>
              </w:rPr>
            </w:pPr>
            <w:r>
              <w:rPr>
                <w:rFonts w:asciiTheme="majorHAnsi" w:hAnsiTheme="majorHAnsi" w:cstheme="majorHAnsi"/>
                <w:sz w:val="24"/>
                <w:szCs w:val="24"/>
              </w:rPr>
              <w:t>Administration staff</w:t>
            </w: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tcPr>
          <w:p w:rsidR="00BD2EA5" w:rsidRPr="00873449" w:rsidRDefault="003C71B1" w:rsidP="00BD2EA5">
            <w:pPr>
              <w:rPr>
                <w:rFonts w:asciiTheme="majorHAnsi" w:hAnsiTheme="majorHAnsi" w:cstheme="majorHAnsi"/>
                <w:sz w:val="24"/>
                <w:szCs w:val="24"/>
              </w:rPr>
            </w:pPr>
            <w:r>
              <w:rPr>
                <w:rFonts w:asciiTheme="majorHAnsi" w:hAnsiTheme="majorHAnsi" w:cstheme="majorHAnsi"/>
                <w:sz w:val="24"/>
                <w:szCs w:val="24"/>
              </w:rPr>
              <w:t>Internal record</w:t>
            </w:r>
          </w:p>
        </w:tc>
        <w:tc>
          <w:tcPr>
            <w:tcW w:w="4508" w:type="dxa"/>
            <w:tcBorders>
              <w:top w:val="single" w:sz="4" w:space="0" w:color="auto"/>
              <w:left w:val="single" w:sz="4" w:space="0" w:color="auto"/>
              <w:bottom w:val="single" w:sz="4" w:space="0" w:color="auto"/>
              <w:right w:val="single" w:sz="4" w:space="0" w:color="auto"/>
            </w:tcBorders>
          </w:tcPr>
          <w:p w:rsidR="00BD2EA5" w:rsidRPr="00873449" w:rsidRDefault="003C71B1" w:rsidP="00BD2EA5">
            <w:pPr>
              <w:rPr>
                <w:rFonts w:asciiTheme="majorHAnsi" w:hAnsiTheme="majorHAnsi" w:cstheme="majorHAnsi"/>
                <w:sz w:val="24"/>
                <w:szCs w:val="24"/>
              </w:rPr>
            </w:pPr>
            <w:r>
              <w:rPr>
                <w:rFonts w:asciiTheme="majorHAnsi" w:hAnsiTheme="majorHAnsi" w:cstheme="majorHAnsi"/>
                <w:sz w:val="24"/>
                <w:szCs w:val="24"/>
              </w:rPr>
              <w:t>Others as per risk assessment</w:t>
            </w: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tcPr>
          <w:p w:rsidR="00BD2EA5" w:rsidRPr="00873449" w:rsidRDefault="00BD2EA5" w:rsidP="00BD2EA5">
            <w:pPr>
              <w:rPr>
                <w:rFonts w:asciiTheme="majorHAnsi" w:hAnsiTheme="majorHAnsi" w:cstheme="majorHAnsi"/>
                <w:sz w:val="24"/>
                <w:szCs w:val="24"/>
              </w:rPr>
            </w:pPr>
          </w:p>
        </w:tc>
        <w:tc>
          <w:tcPr>
            <w:tcW w:w="4508" w:type="dxa"/>
            <w:tcBorders>
              <w:top w:val="single" w:sz="4" w:space="0" w:color="auto"/>
              <w:left w:val="single" w:sz="4" w:space="0" w:color="auto"/>
              <w:bottom w:val="single" w:sz="4" w:space="0" w:color="auto"/>
              <w:right w:val="single" w:sz="4" w:space="0" w:color="auto"/>
            </w:tcBorders>
          </w:tcPr>
          <w:p w:rsidR="00BD2EA5" w:rsidRPr="00873449" w:rsidRDefault="00BD2EA5" w:rsidP="00BD2EA5">
            <w:pPr>
              <w:rPr>
                <w:rFonts w:asciiTheme="majorHAnsi" w:hAnsiTheme="majorHAnsi" w:cstheme="majorHAnsi"/>
                <w:sz w:val="24"/>
                <w:szCs w:val="24"/>
              </w:rPr>
            </w:pPr>
          </w:p>
        </w:tc>
      </w:tr>
      <w:tr w:rsidR="00BD2EA5" w:rsidRPr="00873449" w:rsidTr="00221483">
        <w:tc>
          <w:tcPr>
            <w:tcW w:w="4508" w:type="dxa"/>
            <w:tcBorders>
              <w:top w:val="single" w:sz="4" w:space="0" w:color="auto"/>
              <w:left w:val="single" w:sz="4" w:space="0" w:color="auto"/>
              <w:bottom w:val="single" w:sz="4" w:space="0" w:color="auto"/>
              <w:right w:val="single" w:sz="4" w:space="0" w:color="auto"/>
            </w:tcBorders>
          </w:tcPr>
          <w:p w:rsidR="00BD2EA5" w:rsidRPr="00873449" w:rsidRDefault="00BD2EA5" w:rsidP="00BD2EA5">
            <w:pPr>
              <w:rPr>
                <w:rFonts w:asciiTheme="majorHAnsi" w:hAnsiTheme="majorHAnsi" w:cstheme="majorHAnsi"/>
                <w:sz w:val="24"/>
                <w:szCs w:val="24"/>
              </w:rPr>
            </w:pPr>
          </w:p>
        </w:tc>
        <w:tc>
          <w:tcPr>
            <w:tcW w:w="4508" w:type="dxa"/>
            <w:tcBorders>
              <w:top w:val="single" w:sz="4" w:space="0" w:color="auto"/>
              <w:left w:val="single" w:sz="4" w:space="0" w:color="auto"/>
              <w:bottom w:val="single" w:sz="4" w:space="0" w:color="auto"/>
              <w:right w:val="single" w:sz="4" w:space="0" w:color="auto"/>
            </w:tcBorders>
          </w:tcPr>
          <w:p w:rsidR="00BD2EA5" w:rsidRPr="00873449" w:rsidRDefault="00BD2EA5" w:rsidP="00BD2EA5">
            <w:pPr>
              <w:rPr>
                <w:rFonts w:asciiTheme="majorHAnsi" w:hAnsiTheme="majorHAnsi" w:cstheme="majorHAnsi"/>
                <w:sz w:val="24"/>
                <w:szCs w:val="24"/>
              </w:rPr>
            </w:pPr>
          </w:p>
        </w:tc>
      </w:tr>
    </w:tbl>
    <w:p w:rsidR="00BD2EA5" w:rsidRPr="00873449" w:rsidRDefault="00BD2EA5" w:rsidP="00BD2EA5">
      <w:pPr>
        <w:rPr>
          <w:rFonts w:asciiTheme="majorHAnsi" w:eastAsia="Times New Roman" w:hAnsiTheme="majorHAnsi" w:cstheme="majorHAnsi"/>
          <w:sz w:val="24"/>
          <w:szCs w:val="24"/>
        </w:rPr>
      </w:pPr>
    </w:p>
    <w:tbl>
      <w:tblPr>
        <w:tblStyle w:val="TableGrid"/>
        <w:tblW w:w="0" w:type="auto"/>
        <w:tblLook w:val="04A0" w:firstRow="1" w:lastRow="0" w:firstColumn="1" w:lastColumn="0" w:noHBand="0" w:noVBand="1"/>
      </w:tblPr>
      <w:tblGrid>
        <w:gridCol w:w="5949"/>
        <w:gridCol w:w="3067"/>
      </w:tblGrid>
      <w:tr w:rsidR="00BD2EA5" w:rsidRPr="00873449" w:rsidTr="00221483">
        <w:trPr>
          <w:trHeight w:val="12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implementing the requirements of the DSE risk assessment:</w:t>
            </w:r>
          </w:p>
        </w:tc>
        <w:tc>
          <w:tcPr>
            <w:tcW w:w="3067" w:type="dxa"/>
            <w:tcBorders>
              <w:top w:val="single" w:sz="4" w:space="0" w:color="auto"/>
              <w:left w:val="single" w:sz="4" w:space="0" w:color="auto"/>
              <w:bottom w:val="single" w:sz="4" w:space="0" w:color="auto"/>
              <w:right w:val="single" w:sz="4" w:space="0" w:color="auto"/>
            </w:tcBorders>
            <w:hideMark/>
          </w:tcPr>
          <w:p w:rsidR="00BD2EA5" w:rsidRPr="00873449" w:rsidRDefault="003C71B1" w:rsidP="00BD2EA5">
            <w:pPr>
              <w:rPr>
                <w:rFonts w:asciiTheme="majorHAnsi" w:hAnsiTheme="majorHAnsi" w:cstheme="majorHAnsi"/>
                <w:sz w:val="24"/>
                <w:szCs w:val="24"/>
                <w:highlight w:val="green"/>
              </w:rPr>
            </w:pPr>
            <w:r w:rsidRPr="003C71B1">
              <w:rPr>
                <w:rFonts w:asciiTheme="majorHAnsi" w:hAnsiTheme="majorHAnsi" w:cstheme="majorHAnsi"/>
                <w:sz w:val="24"/>
                <w:szCs w:val="24"/>
              </w:rPr>
              <w:t>Business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Swimming Pools</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the swimming pool is:</w:t>
            </w:r>
          </w:p>
          <w:p w:rsidR="00BD2EA5" w:rsidRPr="00873449" w:rsidRDefault="00BD2EA5" w:rsidP="00BD2EA5">
            <w:pPr>
              <w:numPr>
                <w:ilvl w:val="0"/>
                <w:numId w:val="5"/>
              </w:numPr>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Correctly and safely maintained</w:t>
            </w:r>
          </w:p>
          <w:p w:rsidR="00BD2EA5" w:rsidRPr="00873449" w:rsidRDefault="00BD2EA5" w:rsidP="00BD2EA5">
            <w:pPr>
              <w:numPr>
                <w:ilvl w:val="0"/>
                <w:numId w:val="5"/>
              </w:numPr>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Regular inspections are carried out</w:t>
            </w:r>
          </w:p>
          <w:p w:rsidR="00BD2EA5" w:rsidRPr="00873449" w:rsidRDefault="00BD2EA5" w:rsidP="00BD2EA5">
            <w:pPr>
              <w:numPr>
                <w:ilvl w:val="0"/>
                <w:numId w:val="5"/>
              </w:numPr>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Remedial action is taken or if necessary the pool is taken out of use where necessary</w:t>
            </w:r>
          </w:p>
          <w:p w:rsidR="00BD2EA5" w:rsidRPr="00873449" w:rsidRDefault="00BD2EA5" w:rsidP="00BD2EA5">
            <w:pPr>
              <w:numPr>
                <w:ilvl w:val="0"/>
                <w:numId w:val="5"/>
              </w:numPr>
              <w:contextualSpacing/>
              <w:rPr>
                <w:rFonts w:asciiTheme="majorHAnsi" w:eastAsia="Times New Roman" w:hAnsiTheme="majorHAnsi" w:cstheme="majorHAnsi"/>
                <w:sz w:val="24"/>
                <w:szCs w:val="24"/>
                <w:lang w:eastAsia="en-GB"/>
              </w:rPr>
            </w:pPr>
            <w:r w:rsidRPr="00873449">
              <w:rPr>
                <w:rFonts w:asciiTheme="majorHAnsi" w:eastAsia="Times New Roman" w:hAnsiTheme="majorHAnsi" w:cstheme="majorHAnsi"/>
                <w:sz w:val="24"/>
                <w:szCs w:val="24"/>
                <w:lang w:eastAsia="en-GB"/>
              </w:rPr>
              <w:t>Appropriate records are kept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3C71B1" w:rsidP="00BD2EA5">
            <w:pPr>
              <w:rPr>
                <w:rFonts w:asciiTheme="majorHAnsi" w:hAnsiTheme="majorHAnsi" w:cstheme="majorHAnsi"/>
                <w:sz w:val="24"/>
                <w:szCs w:val="24"/>
              </w:rPr>
            </w:pPr>
            <w:r>
              <w:rPr>
                <w:rFonts w:asciiTheme="majorHAnsi" w:hAnsiTheme="majorHAnsi" w:cstheme="majorHAnsi"/>
                <w:sz w:val="24"/>
                <w:szCs w:val="24"/>
              </w:rPr>
              <w:t>n/a</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Person responsible for ensuring the swimming pool is used only by authorised persons in accordance with the code of safe practice, with lifesavers and adequate supervision etc. </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3C71B1" w:rsidP="00BD2EA5">
            <w:pPr>
              <w:rPr>
                <w:rFonts w:asciiTheme="majorHAnsi" w:hAnsiTheme="majorHAnsi" w:cstheme="majorHAnsi"/>
                <w:sz w:val="24"/>
                <w:szCs w:val="24"/>
              </w:rPr>
            </w:pPr>
            <w:r>
              <w:rPr>
                <w:rFonts w:asciiTheme="majorHAnsi" w:hAnsiTheme="majorHAnsi" w:cstheme="majorHAnsi"/>
                <w:sz w:val="24"/>
                <w:szCs w:val="24"/>
              </w:rPr>
              <w:t>n/a</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Vehicles</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Employees who are required to use their private vehicle for official business are responsible for gaining authorisation from:</w:t>
            </w: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They will ensure the driver has a valid licence, appropriate insurance, the vehicle is road worthy and fitted with suitable seat belts for each passenger.</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3C71B1" w:rsidP="00BD2EA5">
            <w:pPr>
              <w:rPr>
                <w:rFonts w:asciiTheme="majorHAnsi" w:hAnsiTheme="majorHAnsi" w:cstheme="majorHAnsi"/>
                <w:sz w:val="24"/>
                <w:szCs w:val="24"/>
                <w:highlight w:val="green"/>
              </w:rPr>
            </w:pPr>
            <w:r w:rsidRPr="003C71B1">
              <w:rPr>
                <w:rFonts w:asciiTheme="majorHAnsi" w:hAnsiTheme="majorHAnsi" w:cstheme="majorHAnsi"/>
                <w:sz w:val="24"/>
                <w:szCs w:val="24"/>
              </w:rPr>
              <w:t>Headteacher</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Person responsible for arranging insurance and maintenance of vehicles to the standards laid down by the Local Authority / Trust. </w:t>
            </w:r>
          </w:p>
        </w:tc>
        <w:tc>
          <w:tcPr>
            <w:tcW w:w="3067" w:type="dxa"/>
            <w:tcBorders>
              <w:top w:val="single" w:sz="4" w:space="0" w:color="auto"/>
              <w:left w:val="single" w:sz="4" w:space="0" w:color="auto"/>
              <w:bottom w:val="single" w:sz="4" w:space="0" w:color="auto"/>
              <w:right w:val="single" w:sz="4" w:space="0" w:color="auto"/>
            </w:tcBorders>
          </w:tcPr>
          <w:p w:rsidR="00BD2EA5" w:rsidRPr="003C71B1" w:rsidRDefault="003C71B1" w:rsidP="00BD2EA5">
            <w:pPr>
              <w:rPr>
                <w:rFonts w:asciiTheme="majorHAnsi" w:hAnsiTheme="majorHAnsi" w:cstheme="majorHAnsi"/>
                <w:sz w:val="24"/>
                <w:szCs w:val="24"/>
              </w:rPr>
            </w:pPr>
            <w:r w:rsidRPr="003C71B1">
              <w:rPr>
                <w:rFonts w:asciiTheme="majorHAnsi" w:hAnsiTheme="majorHAnsi" w:cstheme="majorHAnsi"/>
                <w:sz w:val="24"/>
                <w:szCs w:val="24"/>
              </w:rPr>
              <w:t>Employee</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authorising the use of the school minibus, ensuring risk assessments are completed, drivers have passed their minibus test etc.</w:t>
            </w:r>
          </w:p>
        </w:tc>
        <w:tc>
          <w:tcPr>
            <w:tcW w:w="3067" w:type="dxa"/>
            <w:tcBorders>
              <w:top w:val="single" w:sz="4" w:space="0" w:color="auto"/>
              <w:left w:val="single" w:sz="4" w:space="0" w:color="auto"/>
              <w:bottom w:val="single" w:sz="4" w:space="0" w:color="auto"/>
              <w:right w:val="single" w:sz="4" w:space="0" w:color="auto"/>
            </w:tcBorders>
          </w:tcPr>
          <w:p w:rsidR="00BD2EA5" w:rsidRDefault="003C71B1" w:rsidP="00BD2EA5">
            <w:pPr>
              <w:rPr>
                <w:rFonts w:asciiTheme="majorHAnsi" w:hAnsiTheme="majorHAnsi" w:cstheme="majorHAnsi"/>
                <w:sz w:val="24"/>
                <w:szCs w:val="24"/>
              </w:rPr>
            </w:pPr>
            <w:r>
              <w:rPr>
                <w:rFonts w:asciiTheme="majorHAnsi" w:hAnsiTheme="majorHAnsi" w:cstheme="majorHAnsi"/>
                <w:sz w:val="24"/>
                <w:szCs w:val="24"/>
              </w:rPr>
              <w:t>Business Manager</w:t>
            </w:r>
          </w:p>
          <w:p w:rsidR="003C71B1" w:rsidRPr="00873449" w:rsidRDefault="003C71B1" w:rsidP="00BD2EA5">
            <w:pPr>
              <w:rPr>
                <w:rFonts w:asciiTheme="majorHAnsi" w:hAnsiTheme="majorHAnsi" w:cstheme="majorHAnsi"/>
                <w:sz w:val="24"/>
                <w:szCs w:val="24"/>
              </w:rPr>
            </w:pP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maintaining a list of authorised drivers of school vehicles who have passed the required test: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Business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line="256" w:lineRule="auto"/>
        <w:rPr>
          <w:rFonts w:asciiTheme="majorHAnsi" w:hAnsiTheme="majorHAnsi" w:cstheme="majorHAnsi"/>
          <w:sz w:val="24"/>
          <w:szCs w:val="24"/>
        </w:rPr>
      </w:pPr>
      <w:r w:rsidRPr="00873449">
        <w:rPr>
          <w:rFonts w:asciiTheme="majorHAnsi" w:hAnsiTheme="majorHAnsi" w:cstheme="majorHAnsi"/>
          <w:sz w:val="24"/>
          <w:szCs w:val="24"/>
        </w:rPr>
        <w:br w:type="page"/>
      </w: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Hazardous Substances</w:t>
      </w: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Inventories of hazardous substances used in the school are maintained by the following employees at the locations specified:</w:t>
      </w:r>
    </w:p>
    <w:tbl>
      <w:tblPr>
        <w:tblStyle w:val="TableGrid"/>
        <w:tblW w:w="0" w:type="auto"/>
        <w:tblLook w:val="04A0" w:firstRow="1" w:lastRow="0" w:firstColumn="1" w:lastColumn="0" w:noHBand="0" w:noVBand="1"/>
      </w:tblPr>
      <w:tblGrid>
        <w:gridCol w:w="3397"/>
        <w:gridCol w:w="2552"/>
        <w:gridCol w:w="3067"/>
      </w:tblGrid>
      <w:tr w:rsidR="00BD2EA5" w:rsidRPr="00873449" w:rsidTr="00221483">
        <w:tc>
          <w:tcPr>
            <w:tcW w:w="3397" w:type="dxa"/>
            <w:tcBorders>
              <w:top w:val="single" w:sz="4" w:space="0" w:color="auto"/>
              <w:left w:val="single" w:sz="4" w:space="0" w:color="auto"/>
              <w:bottom w:val="single" w:sz="4" w:space="0" w:color="auto"/>
              <w:right w:val="single" w:sz="4" w:space="0" w:color="auto"/>
            </w:tcBorders>
          </w:tcPr>
          <w:p w:rsidR="00BD2EA5" w:rsidRPr="00873449" w:rsidRDefault="00BD2EA5" w:rsidP="00BD2EA5">
            <w:pPr>
              <w:rPr>
                <w:rFonts w:asciiTheme="majorHAnsi" w:hAnsiTheme="majorHAnsi" w:cstheme="majorHAnsi"/>
                <w:sz w:val="24"/>
                <w:szCs w:val="24"/>
              </w:rPr>
            </w:pPr>
          </w:p>
        </w:tc>
        <w:tc>
          <w:tcPr>
            <w:tcW w:w="2552"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jc w:val="center"/>
              <w:rPr>
                <w:rFonts w:asciiTheme="majorHAnsi" w:hAnsiTheme="majorHAnsi" w:cstheme="majorHAnsi"/>
                <w:b/>
                <w:sz w:val="24"/>
                <w:szCs w:val="24"/>
              </w:rPr>
            </w:pPr>
            <w:r w:rsidRPr="00873449">
              <w:rPr>
                <w:rFonts w:asciiTheme="majorHAnsi" w:hAnsiTheme="majorHAnsi" w:cstheme="majorHAnsi"/>
                <w:b/>
                <w:sz w:val="24"/>
                <w:szCs w:val="24"/>
              </w:rPr>
              <w:t>Person Responsible</w:t>
            </w:r>
          </w:p>
        </w:tc>
        <w:tc>
          <w:tcPr>
            <w:tcW w:w="3067"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jc w:val="center"/>
              <w:rPr>
                <w:rFonts w:asciiTheme="majorHAnsi" w:hAnsiTheme="majorHAnsi" w:cstheme="majorHAnsi"/>
                <w:b/>
                <w:sz w:val="24"/>
                <w:szCs w:val="24"/>
              </w:rPr>
            </w:pPr>
            <w:r w:rsidRPr="00873449">
              <w:rPr>
                <w:rFonts w:asciiTheme="majorHAnsi" w:hAnsiTheme="majorHAnsi" w:cstheme="majorHAnsi"/>
                <w:b/>
                <w:sz w:val="24"/>
                <w:szCs w:val="24"/>
              </w:rPr>
              <w:t>Location / Extension</w:t>
            </w:r>
          </w:p>
        </w:tc>
      </w:tr>
      <w:tr w:rsidR="00BD2EA5" w:rsidRPr="00873449" w:rsidTr="00221483">
        <w:tc>
          <w:tcPr>
            <w:tcW w:w="339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Science</w:t>
            </w:r>
          </w:p>
        </w:tc>
        <w:tc>
          <w:tcPr>
            <w:tcW w:w="2552"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Senior Science Technician</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 xml:space="preserve">Faculty office </w:t>
            </w:r>
          </w:p>
        </w:tc>
      </w:tr>
      <w:tr w:rsidR="00BD2EA5" w:rsidRPr="00873449" w:rsidTr="00221483">
        <w:tc>
          <w:tcPr>
            <w:tcW w:w="339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Design and Technology (materials)</w:t>
            </w:r>
          </w:p>
        </w:tc>
        <w:tc>
          <w:tcPr>
            <w:tcW w:w="2552"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Head of Faculty</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Faculty office</w:t>
            </w:r>
          </w:p>
        </w:tc>
      </w:tr>
      <w:tr w:rsidR="00BD2EA5" w:rsidRPr="00873449" w:rsidTr="00221483">
        <w:tc>
          <w:tcPr>
            <w:tcW w:w="339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Design and Technology (food and textiles)</w:t>
            </w:r>
          </w:p>
        </w:tc>
        <w:tc>
          <w:tcPr>
            <w:tcW w:w="2552"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Head of Faculty</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Faculty office</w:t>
            </w:r>
          </w:p>
        </w:tc>
      </w:tr>
      <w:tr w:rsidR="00BD2EA5" w:rsidRPr="00873449" w:rsidTr="00221483">
        <w:tc>
          <w:tcPr>
            <w:tcW w:w="339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Art and Design (fine arts)</w:t>
            </w:r>
          </w:p>
        </w:tc>
        <w:tc>
          <w:tcPr>
            <w:tcW w:w="2552"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Art Teacher</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Faculty office</w:t>
            </w:r>
          </w:p>
        </w:tc>
      </w:tr>
      <w:tr w:rsidR="00BD2EA5" w:rsidRPr="00873449" w:rsidTr="00221483">
        <w:tc>
          <w:tcPr>
            <w:tcW w:w="339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Art and Design (ceramics)</w:t>
            </w:r>
          </w:p>
        </w:tc>
        <w:tc>
          <w:tcPr>
            <w:tcW w:w="2552"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Art Teacher</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Faculty office</w:t>
            </w:r>
          </w:p>
        </w:tc>
      </w:tr>
      <w:tr w:rsidR="00BD2EA5" w:rsidRPr="00873449" w:rsidTr="00221483">
        <w:tc>
          <w:tcPr>
            <w:tcW w:w="339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Caretaking and cleaning</w:t>
            </w:r>
          </w:p>
        </w:tc>
        <w:tc>
          <w:tcPr>
            <w:tcW w:w="2552"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Site Manager</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Site office</w:t>
            </w:r>
          </w:p>
        </w:tc>
      </w:tr>
      <w:tr w:rsidR="00BD2EA5" w:rsidRPr="00873449" w:rsidTr="00221483">
        <w:tc>
          <w:tcPr>
            <w:tcW w:w="339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Catering</w:t>
            </w:r>
          </w:p>
        </w:tc>
        <w:tc>
          <w:tcPr>
            <w:tcW w:w="2552"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Impact Food Group</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Department office</w:t>
            </w:r>
          </w:p>
        </w:tc>
      </w:tr>
      <w:tr w:rsidR="006F5474" w:rsidRPr="00873449" w:rsidTr="00221483">
        <w:tc>
          <w:tcPr>
            <w:tcW w:w="3397" w:type="dxa"/>
            <w:tcBorders>
              <w:top w:val="single" w:sz="4" w:space="0" w:color="auto"/>
              <w:left w:val="single" w:sz="4" w:space="0" w:color="auto"/>
              <w:bottom w:val="single" w:sz="4" w:space="0" w:color="auto"/>
              <w:right w:val="single" w:sz="4" w:space="0" w:color="auto"/>
            </w:tcBorders>
          </w:tcPr>
          <w:p w:rsidR="006F5474"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Grounds maintenance</w:t>
            </w:r>
          </w:p>
        </w:tc>
        <w:tc>
          <w:tcPr>
            <w:tcW w:w="2552" w:type="dxa"/>
            <w:tcBorders>
              <w:top w:val="single" w:sz="4" w:space="0" w:color="auto"/>
              <w:left w:val="single" w:sz="4" w:space="0" w:color="auto"/>
              <w:bottom w:val="single" w:sz="4" w:space="0" w:color="auto"/>
              <w:right w:val="single" w:sz="4" w:space="0" w:color="auto"/>
            </w:tcBorders>
          </w:tcPr>
          <w:p w:rsidR="006F5474"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NCC</w:t>
            </w:r>
          </w:p>
        </w:tc>
        <w:tc>
          <w:tcPr>
            <w:tcW w:w="3067" w:type="dxa"/>
            <w:tcBorders>
              <w:top w:val="single" w:sz="4" w:space="0" w:color="auto"/>
              <w:left w:val="single" w:sz="4" w:space="0" w:color="auto"/>
              <w:bottom w:val="single" w:sz="4" w:space="0" w:color="auto"/>
              <w:right w:val="single" w:sz="4" w:space="0" w:color="auto"/>
            </w:tcBorders>
          </w:tcPr>
          <w:p w:rsidR="006F5474"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Site office</w:t>
            </w:r>
          </w:p>
        </w:tc>
      </w:tr>
      <w:tr w:rsidR="006F5474" w:rsidRPr="00873449" w:rsidTr="00221483">
        <w:tc>
          <w:tcPr>
            <w:tcW w:w="3397" w:type="dxa"/>
            <w:tcBorders>
              <w:top w:val="single" w:sz="4" w:space="0" w:color="auto"/>
              <w:left w:val="single" w:sz="4" w:space="0" w:color="auto"/>
              <w:bottom w:val="single" w:sz="4" w:space="0" w:color="auto"/>
              <w:right w:val="single" w:sz="4" w:space="0" w:color="auto"/>
            </w:tcBorders>
          </w:tcPr>
          <w:p w:rsidR="006F5474"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Cleaning</w:t>
            </w:r>
          </w:p>
        </w:tc>
        <w:tc>
          <w:tcPr>
            <w:tcW w:w="2552" w:type="dxa"/>
            <w:tcBorders>
              <w:top w:val="single" w:sz="4" w:space="0" w:color="auto"/>
              <w:left w:val="single" w:sz="4" w:space="0" w:color="auto"/>
              <w:bottom w:val="single" w:sz="4" w:space="0" w:color="auto"/>
              <w:right w:val="single" w:sz="4" w:space="0" w:color="auto"/>
            </w:tcBorders>
          </w:tcPr>
          <w:p w:rsidR="006F5474"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NCC</w:t>
            </w:r>
          </w:p>
        </w:tc>
        <w:tc>
          <w:tcPr>
            <w:tcW w:w="3067" w:type="dxa"/>
            <w:tcBorders>
              <w:top w:val="single" w:sz="4" w:space="0" w:color="auto"/>
              <w:left w:val="single" w:sz="4" w:space="0" w:color="auto"/>
              <w:bottom w:val="single" w:sz="4" w:space="0" w:color="auto"/>
              <w:right w:val="single" w:sz="4" w:space="0" w:color="auto"/>
            </w:tcBorders>
          </w:tcPr>
          <w:p w:rsidR="006F5474"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Site office</w:t>
            </w:r>
          </w:p>
        </w:tc>
      </w:tr>
      <w:tr w:rsidR="00BD2EA5" w:rsidRPr="00873449" w:rsidTr="00221483">
        <w:tc>
          <w:tcPr>
            <w:tcW w:w="5949" w:type="dxa"/>
            <w:gridSpan w:val="2"/>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Copies of all the hazardous substances inventories are held centrally in:</w:t>
            </w:r>
          </w:p>
        </w:tc>
        <w:tc>
          <w:tcPr>
            <w:tcW w:w="3067" w:type="dxa"/>
            <w:tcBorders>
              <w:top w:val="single" w:sz="4" w:space="0" w:color="auto"/>
              <w:left w:val="single" w:sz="4" w:space="0" w:color="auto"/>
              <w:bottom w:val="single" w:sz="4" w:space="0" w:color="auto"/>
              <w:right w:val="single" w:sz="4" w:space="0" w:color="auto"/>
            </w:tcBorders>
          </w:tcPr>
          <w:p w:rsidR="00BD2EA5" w:rsidRDefault="006F5474" w:rsidP="00BD2EA5">
            <w:pPr>
              <w:rPr>
                <w:rFonts w:asciiTheme="majorHAnsi" w:hAnsiTheme="majorHAnsi" w:cstheme="majorHAnsi"/>
                <w:sz w:val="24"/>
                <w:szCs w:val="24"/>
              </w:rPr>
            </w:pPr>
            <w:r>
              <w:rPr>
                <w:rFonts w:asciiTheme="majorHAnsi" w:hAnsiTheme="majorHAnsi" w:cstheme="majorHAnsi"/>
                <w:sz w:val="24"/>
                <w:szCs w:val="24"/>
              </w:rPr>
              <w:t>Faculty offices</w:t>
            </w:r>
          </w:p>
          <w:p w:rsidR="006F5474" w:rsidRDefault="006F5474" w:rsidP="00BD2EA5">
            <w:pPr>
              <w:rPr>
                <w:rFonts w:asciiTheme="majorHAnsi" w:hAnsiTheme="majorHAnsi" w:cstheme="majorHAnsi"/>
                <w:sz w:val="24"/>
                <w:szCs w:val="24"/>
              </w:rPr>
            </w:pPr>
            <w:r>
              <w:rPr>
                <w:rFonts w:asciiTheme="majorHAnsi" w:hAnsiTheme="majorHAnsi" w:cstheme="majorHAnsi"/>
                <w:sz w:val="24"/>
                <w:szCs w:val="24"/>
              </w:rPr>
              <w:t>Science prep room</w:t>
            </w:r>
          </w:p>
          <w:p w:rsidR="006F5474"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Site office</w:t>
            </w:r>
          </w:p>
        </w:tc>
      </w:tr>
      <w:tr w:rsidR="00BD2EA5" w:rsidRPr="00873449" w:rsidTr="00221483">
        <w:tc>
          <w:tcPr>
            <w:tcW w:w="5949" w:type="dxa"/>
            <w:gridSpan w:val="2"/>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Person responsible for obtaining the latest Hazards / MSDS and undertaking / updating the COSHH risk assessments: </w:t>
            </w:r>
          </w:p>
        </w:tc>
        <w:tc>
          <w:tcPr>
            <w:tcW w:w="3067" w:type="dxa"/>
            <w:tcBorders>
              <w:top w:val="single" w:sz="4" w:space="0" w:color="auto"/>
              <w:left w:val="single" w:sz="4" w:space="0" w:color="auto"/>
              <w:bottom w:val="single" w:sz="4" w:space="0" w:color="auto"/>
              <w:right w:val="single" w:sz="4" w:space="0" w:color="auto"/>
            </w:tcBorders>
          </w:tcPr>
          <w:p w:rsidR="00BD2EA5" w:rsidRDefault="006F5474" w:rsidP="00BD2EA5">
            <w:pPr>
              <w:rPr>
                <w:rFonts w:asciiTheme="majorHAnsi" w:hAnsiTheme="majorHAnsi" w:cstheme="majorHAnsi"/>
                <w:sz w:val="24"/>
                <w:szCs w:val="24"/>
              </w:rPr>
            </w:pPr>
            <w:r>
              <w:rPr>
                <w:rFonts w:asciiTheme="majorHAnsi" w:hAnsiTheme="majorHAnsi" w:cstheme="majorHAnsi"/>
                <w:sz w:val="24"/>
                <w:szCs w:val="24"/>
              </w:rPr>
              <w:t>Site Team</w:t>
            </w:r>
          </w:p>
          <w:p w:rsidR="006F5474" w:rsidRDefault="006F5474" w:rsidP="00BD2EA5">
            <w:pPr>
              <w:rPr>
                <w:rFonts w:asciiTheme="majorHAnsi" w:hAnsiTheme="majorHAnsi" w:cstheme="majorHAnsi"/>
                <w:sz w:val="24"/>
                <w:szCs w:val="24"/>
              </w:rPr>
            </w:pPr>
            <w:r>
              <w:rPr>
                <w:rFonts w:asciiTheme="majorHAnsi" w:hAnsiTheme="majorHAnsi" w:cstheme="majorHAnsi"/>
                <w:sz w:val="24"/>
                <w:szCs w:val="24"/>
              </w:rPr>
              <w:t>ADT Head of Faculty</w:t>
            </w:r>
          </w:p>
          <w:p w:rsidR="006F5474" w:rsidRPr="00873449" w:rsidRDefault="006F5474" w:rsidP="00BD2EA5">
            <w:pPr>
              <w:rPr>
                <w:rFonts w:asciiTheme="majorHAnsi" w:hAnsiTheme="majorHAnsi" w:cstheme="majorHAnsi"/>
                <w:sz w:val="24"/>
                <w:szCs w:val="24"/>
              </w:rPr>
            </w:pPr>
            <w:r>
              <w:rPr>
                <w:rFonts w:asciiTheme="majorHAnsi" w:hAnsiTheme="majorHAnsi" w:cstheme="majorHAnsi"/>
                <w:sz w:val="24"/>
                <w:szCs w:val="24"/>
              </w:rPr>
              <w:t>Science – Senior technician</w:t>
            </w:r>
          </w:p>
        </w:tc>
      </w:tr>
      <w:tr w:rsidR="00BD2EA5" w:rsidRPr="00873449" w:rsidTr="00221483">
        <w:tc>
          <w:tcPr>
            <w:tcW w:w="5949" w:type="dxa"/>
            <w:gridSpan w:val="2"/>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local exhaust ventilation (e.g. fans, kitchen ventilation, dust extraction etc.) will receive a thorough examination by an appointed contractor:</w:t>
            </w:r>
          </w:p>
        </w:tc>
        <w:tc>
          <w:tcPr>
            <w:tcW w:w="3067" w:type="dxa"/>
            <w:tcBorders>
              <w:top w:val="single" w:sz="4" w:space="0" w:color="auto"/>
              <w:left w:val="single" w:sz="4" w:space="0" w:color="auto"/>
              <w:bottom w:val="single" w:sz="4" w:space="0" w:color="auto"/>
              <w:right w:val="single" w:sz="4" w:space="0" w:color="auto"/>
            </w:tcBorders>
          </w:tcPr>
          <w:p w:rsidR="00BD2EA5" w:rsidRDefault="002B19E2" w:rsidP="00BD2EA5">
            <w:pPr>
              <w:rPr>
                <w:rFonts w:asciiTheme="majorHAnsi" w:hAnsiTheme="majorHAnsi" w:cstheme="majorHAnsi"/>
                <w:sz w:val="24"/>
                <w:szCs w:val="24"/>
              </w:rPr>
            </w:pPr>
            <w:r>
              <w:rPr>
                <w:rFonts w:asciiTheme="majorHAnsi" w:hAnsiTheme="majorHAnsi" w:cstheme="majorHAnsi"/>
                <w:sz w:val="24"/>
                <w:szCs w:val="24"/>
              </w:rPr>
              <w:t>Site Manager</w:t>
            </w:r>
          </w:p>
          <w:p w:rsidR="002B19E2" w:rsidRPr="00873449" w:rsidRDefault="002B19E2" w:rsidP="00BD2EA5">
            <w:pPr>
              <w:rPr>
                <w:rFonts w:asciiTheme="majorHAnsi" w:hAnsiTheme="majorHAnsi" w:cstheme="majorHAnsi"/>
                <w:sz w:val="24"/>
                <w:szCs w:val="24"/>
              </w:rPr>
            </w:pPr>
            <w:r>
              <w:rPr>
                <w:rFonts w:asciiTheme="majorHAnsi" w:hAnsiTheme="majorHAnsi" w:cstheme="majorHAnsi"/>
                <w:sz w:val="24"/>
                <w:szCs w:val="24"/>
              </w:rPr>
              <w:t>ADT Head of Faculty</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Personal Protective Equipment (PPE)</w:t>
      </w: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Suitable PPE will be provided free of charge, where identified as necessary in a risk assessment. All employees are responsible for informing their line manager as soon as they become aware of a need to repair or replace PPE.</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Person(s) responsible for inspecting PPE termly and replacing PPE when required are:</w:t>
            </w:r>
          </w:p>
        </w:tc>
        <w:tc>
          <w:tcPr>
            <w:tcW w:w="3067" w:type="dxa"/>
            <w:tcBorders>
              <w:top w:val="single" w:sz="4" w:space="0" w:color="auto"/>
              <w:left w:val="single" w:sz="4" w:space="0" w:color="auto"/>
              <w:bottom w:val="single" w:sz="4" w:space="0" w:color="auto"/>
              <w:right w:val="single" w:sz="4" w:space="0" w:color="auto"/>
            </w:tcBorders>
          </w:tcPr>
          <w:p w:rsidR="00BD2EA5" w:rsidRPr="002B19E2" w:rsidRDefault="002B19E2" w:rsidP="00BD2EA5">
            <w:pPr>
              <w:rPr>
                <w:rFonts w:asciiTheme="majorHAnsi" w:hAnsiTheme="majorHAnsi" w:cstheme="majorHAnsi"/>
                <w:sz w:val="24"/>
                <w:szCs w:val="24"/>
              </w:rPr>
            </w:pPr>
            <w:r w:rsidRPr="002B19E2">
              <w:rPr>
                <w:rFonts w:asciiTheme="majorHAnsi" w:hAnsiTheme="majorHAnsi" w:cstheme="majorHAnsi"/>
                <w:sz w:val="24"/>
                <w:szCs w:val="24"/>
              </w:rPr>
              <w:t>Site Manager</w:t>
            </w:r>
          </w:p>
          <w:p w:rsidR="002B19E2" w:rsidRPr="002B19E2" w:rsidRDefault="002B19E2" w:rsidP="00BD2EA5">
            <w:pPr>
              <w:rPr>
                <w:rFonts w:asciiTheme="majorHAnsi" w:hAnsiTheme="majorHAnsi" w:cstheme="majorHAnsi"/>
                <w:sz w:val="24"/>
                <w:szCs w:val="24"/>
              </w:rPr>
            </w:pPr>
            <w:r w:rsidRPr="002B19E2">
              <w:rPr>
                <w:rFonts w:asciiTheme="majorHAnsi" w:hAnsiTheme="majorHAnsi" w:cstheme="majorHAnsi"/>
                <w:sz w:val="24"/>
                <w:szCs w:val="24"/>
              </w:rPr>
              <w:t>Heads of Faculty</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the risk assessment, provision, storage, maintenance, inspection, repair and replacement of respiratory protective equipment:</w:t>
            </w:r>
          </w:p>
        </w:tc>
        <w:tc>
          <w:tcPr>
            <w:tcW w:w="3067" w:type="dxa"/>
            <w:tcBorders>
              <w:top w:val="single" w:sz="4" w:space="0" w:color="auto"/>
              <w:left w:val="single" w:sz="4" w:space="0" w:color="auto"/>
              <w:bottom w:val="single" w:sz="4" w:space="0" w:color="auto"/>
              <w:right w:val="single" w:sz="4" w:space="0" w:color="auto"/>
            </w:tcBorders>
          </w:tcPr>
          <w:p w:rsidR="00BD2EA5" w:rsidRPr="002B19E2" w:rsidRDefault="002B19E2" w:rsidP="00BD2EA5">
            <w:pPr>
              <w:rPr>
                <w:rFonts w:asciiTheme="majorHAnsi" w:hAnsiTheme="majorHAnsi" w:cstheme="majorHAnsi"/>
                <w:sz w:val="24"/>
                <w:szCs w:val="24"/>
              </w:rPr>
            </w:pPr>
            <w:r w:rsidRPr="002B19E2">
              <w:rPr>
                <w:rFonts w:asciiTheme="majorHAnsi" w:hAnsiTheme="majorHAnsi" w:cstheme="majorHAnsi"/>
                <w:sz w:val="24"/>
                <w:szCs w:val="24"/>
              </w:rPr>
              <w:t>Site Manager</w:t>
            </w:r>
          </w:p>
          <w:p w:rsidR="002B19E2" w:rsidRPr="00873449" w:rsidRDefault="002B19E2" w:rsidP="00BD2EA5">
            <w:pPr>
              <w:rPr>
                <w:rFonts w:asciiTheme="majorHAnsi" w:hAnsiTheme="majorHAnsi" w:cstheme="majorHAnsi"/>
                <w:sz w:val="24"/>
                <w:szCs w:val="24"/>
                <w:highlight w:val="green"/>
              </w:rPr>
            </w:pPr>
            <w:r w:rsidRPr="002B19E2">
              <w:rPr>
                <w:rFonts w:asciiTheme="majorHAnsi" w:hAnsiTheme="majorHAnsi" w:cstheme="majorHAnsi"/>
                <w:sz w:val="24"/>
                <w:szCs w:val="24"/>
              </w:rPr>
              <w:t>ADT Head of Faculty</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Cleaning Arrangements</w:t>
      </w: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All members of staff are responsible for arranging to clear up spillages, which occur whilst they are in charge of the area concerned. Other spillages, leaks or wet floors should be reported to </w:t>
      </w:r>
      <w:r w:rsidR="002B19E2" w:rsidRPr="002B19E2">
        <w:rPr>
          <w:rFonts w:asciiTheme="majorHAnsi" w:hAnsiTheme="majorHAnsi" w:cstheme="majorHAnsi"/>
          <w:sz w:val="24"/>
          <w:szCs w:val="24"/>
        </w:rPr>
        <w:t>site team</w:t>
      </w:r>
      <w:r w:rsidRPr="00873449">
        <w:rPr>
          <w:rFonts w:asciiTheme="majorHAnsi" w:hAnsiTheme="majorHAnsi" w:cstheme="majorHAnsi"/>
          <w:sz w:val="24"/>
          <w:szCs w:val="24"/>
        </w:rPr>
        <w:t xml:space="preserve"> (e.g. Site Manager / Caretaker) to be dealt with.</w:t>
      </w: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All members of staff are responsible for ensuring that hazardous substances or substances that require special procedures for disposal are disposed of safely and in accordance with the appropriate risk assessment.</w:t>
      </w:r>
    </w:p>
    <w:p w:rsidR="00BD2EA5" w:rsidRPr="00873449" w:rsidRDefault="00BD2EA5" w:rsidP="00BD2EA5">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informing the waste authority of any items of general waste to be collected but not covered by the general waste agreement: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2B19E2" w:rsidP="00BD2EA5">
            <w:pPr>
              <w:rPr>
                <w:rFonts w:asciiTheme="majorHAnsi" w:hAnsiTheme="majorHAnsi" w:cstheme="majorHAnsi"/>
                <w:sz w:val="24"/>
                <w:szCs w:val="24"/>
              </w:rPr>
            </w:pPr>
            <w:r>
              <w:rPr>
                <w:rFonts w:asciiTheme="majorHAnsi" w:hAnsiTheme="majorHAnsi" w:cstheme="majorHAnsi"/>
                <w:sz w:val="24"/>
                <w:szCs w:val="24"/>
              </w:rPr>
              <w:t>Site team and cleaning staff</w:t>
            </w:r>
          </w:p>
        </w:tc>
      </w:tr>
      <w:tr w:rsidR="00BD2EA5" w:rsidRPr="00873449" w:rsidTr="00221483">
        <w:trPr>
          <w:trHeight w:val="464"/>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A member of staff who is concerned that cleaning arrangements are causing a hazard which cannot be rectified immediately should report the matter to:</w:t>
            </w:r>
          </w:p>
        </w:tc>
        <w:tc>
          <w:tcPr>
            <w:tcW w:w="3067" w:type="dxa"/>
            <w:tcBorders>
              <w:top w:val="single" w:sz="4" w:space="0" w:color="auto"/>
              <w:left w:val="single" w:sz="4" w:space="0" w:color="auto"/>
              <w:bottom w:val="single" w:sz="4" w:space="0" w:color="auto"/>
              <w:right w:val="single" w:sz="4" w:space="0" w:color="auto"/>
            </w:tcBorders>
          </w:tcPr>
          <w:p w:rsidR="00BD2EA5" w:rsidRDefault="002B19E2" w:rsidP="00BD2EA5">
            <w:pPr>
              <w:rPr>
                <w:rFonts w:asciiTheme="majorHAnsi" w:hAnsiTheme="majorHAnsi" w:cstheme="majorHAnsi"/>
                <w:sz w:val="24"/>
                <w:szCs w:val="24"/>
              </w:rPr>
            </w:pPr>
            <w:r>
              <w:rPr>
                <w:rFonts w:asciiTheme="majorHAnsi" w:hAnsiTheme="majorHAnsi" w:cstheme="majorHAnsi"/>
                <w:sz w:val="24"/>
                <w:szCs w:val="24"/>
              </w:rPr>
              <w:t>Site manager</w:t>
            </w:r>
          </w:p>
          <w:p w:rsidR="002B19E2" w:rsidRPr="00873449" w:rsidRDefault="002B19E2" w:rsidP="00BD2EA5">
            <w:pPr>
              <w:rPr>
                <w:rFonts w:asciiTheme="majorHAnsi" w:hAnsiTheme="majorHAnsi" w:cstheme="majorHAnsi"/>
                <w:sz w:val="24"/>
                <w:szCs w:val="24"/>
              </w:rPr>
            </w:pPr>
            <w:r>
              <w:rPr>
                <w:rFonts w:asciiTheme="majorHAnsi" w:hAnsiTheme="majorHAnsi" w:cstheme="majorHAnsi"/>
                <w:sz w:val="24"/>
                <w:szCs w:val="24"/>
              </w:rPr>
              <w:t>Business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Waste Management and Disposal</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Waste will be collected daily by:</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2B19E2" w:rsidP="00BD2EA5">
            <w:pPr>
              <w:rPr>
                <w:rFonts w:asciiTheme="majorHAnsi" w:hAnsiTheme="majorHAnsi" w:cstheme="majorHAnsi"/>
                <w:sz w:val="24"/>
                <w:szCs w:val="24"/>
              </w:rPr>
            </w:pPr>
            <w:r>
              <w:rPr>
                <w:rFonts w:asciiTheme="majorHAnsi" w:hAnsiTheme="majorHAnsi" w:cstheme="majorHAnsi"/>
                <w:sz w:val="24"/>
                <w:szCs w:val="24"/>
              </w:rPr>
              <w:t>Cleaning and site staff</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the safe storage of waste in appropriately secure containers and are chained after emptying:</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2B19E2" w:rsidP="00BD2EA5">
            <w:pPr>
              <w:rPr>
                <w:rFonts w:asciiTheme="majorHAnsi" w:hAnsiTheme="majorHAnsi" w:cstheme="majorHAnsi"/>
                <w:sz w:val="24"/>
                <w:szCs w:val="24"/>
              </w:rPr>
            </w:pPr>
            <w:r>
              <w:rPr>
                <w:rFonts w:asciiTheme="majorHAnsi" w:hAnsiTheme="majorHAnsi" w:cstheme="majorHAnsi"/>
                <w:sz w:val="24"/>
                <w:szCs w:val="24"/>
              </w:rPr>
              <w:t>Site Manager</w:t>
            </w:r>
          </w:p>
        </w:tc>
      </w:tr>
      <w:tr w:rsidR="00BD2EA5" w:rsidRPr="00873449" w:rsidTr="00221483">
        <w:trPr>
          <w:trHeight w:val="464"/>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All members of staff are responsible for reporting accumulations of waste, or large items that require special attention to:</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2B19E2" w:rsidP="00BD2EA5">
            <w:pPr>
              <w:rPr>
                <w:rFonts w:asciiTheme="majorHAnsi" w:hAnsiTheme="majorHAnsi" w:cstheme="majorHAnsi"/>
                <w:sz w:val="24"/>
                <w:szCs w:val="24"/>
              </w:rPr>
            </w:pPr>
            <w:r>
              <w:rPr>
                <w:rFonts w:asciiTheme="majorHAnsi" w:hAnsiTheme="majorHAnsi" w:cstheme="majorHAnsi"/>
                <w:sz w:val="24"/>
                <w:szCs w:val="24"/>
              </w:rPr>
              <w:t>Site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Waste awaiting collection must never be left where it obstructs escape routes or could aid the production and spread of fire or smoke. </w:t>
      </w: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All staff are responsible for ensuring the good housekeeping of their own work areas e.g. classrooms, offices, workshops and storage areas etc.</w:t>
      </w:r>
    </w:p>
    <w:p w:rsidR="00BD2EA5" w:rsidRPr="00873449" w:rsidRDefault="00BD2EA5" w:rsidP="00BD2EA5">
      <w:pPr>
        <w:rPr>
          <w:rFonts w:asciiTheme="majorHAnsi" w:hAnsiTheme="majorHAnsi" w:cstheme="majorHAnsi"/>
          <w:sz w:val="24"/>
          <w:szCs w:val="24"/>
        </w:rPr>
      </w:pP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When waste needs to be disposed of it should be reported to:</w:t>
            </w:r>
          </w:p>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(who will arrange for its safe disposal)</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2B19E2" w:rsidP="00BD2EA5">
            <w:pPr>
              <w:rPr>
                <w:rFonts w:asciiTheme="majorHAnsi" w:hAnsiTheme="majorHAnsi" w:cstheme="majorHAnsi"/>
                <w:sz w:val="24"/>
                <w:szCs w:val="24"/>
                <w:highlight w:val="green"/>
              </w:rPr>
            </w:pPr>
            <w:r w:rsidRPr="002B19E2">
              <w:rPr>
                <w:rFonts w:asciiTheme="majorHAnsi" w:hAnsiTheme="majorHAnsi" w:cstheme="majorHAnsi"/>
                <w:sz w:val="24"/>
                <w:szCs w:val="24"/>
              </w:rPr>
              <w:t>Site Team</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Person responsible for the safe disposal of any </w:t>
            </w:r>
            <w:r w:rsidRPr="00873449">
              <w:rPr>
                <w:rFonts w:asciiTheme="majorHAnsi" w:hAnsiTheme="majorHAnsi" w:cstheme="majorHAnsi"/>
                <w:b/>
                <w:sz w:val="24"/>
                <w:szCs w:val="24"/>
              </w:rPr>
              <w:t xml:space="preserve">hazardous substances </w:t>
            </w:r>
            <w:r w:rsidRPr="00873449">
              <w:rPr>
                <w:rFonts w:asciiTheme="majorHAnsi" w:hAnsiTheme="majorHAnsi" w:cstheme="majorHAnsi"/>
                <w:sz w:val="24"/>
                <w:szCs w:val="24"/>
              </w:rPr>
              <w:t>or</w:t>
            </w:r>
            <w:r w:rsidRPr="00873449">
              <w:rPr>
                <w:rFonts w:asciiTheme="majorHAnsi" w:hAnsiTheme="majorHAnsi" w:cstheme="majorHAnsi"/>
                <w:b/>
                <w:sz w:val="24"/>
                <w:szCs w:val="24"/>
              </w:rPr>
              <w:t xml:space="preserve"> special waste</w:t>
            </w:r>
            <w:r w:rsidRPr="00873449">
              <w:rPr>
                <w:rFonts w:asciiTheme="majorHAnsi" w:hAnsiTheme="majorHAnsi" w:cstheme="majorHAnsi"/>
                <w:sz w:val="24"/>
                <w:szCs w:val="24"/>
              </w:rPr>
              <w: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A4283A" w:rsidP="00BD2EA5">
            <w:pPr>
              <w:rPr>
                <w:rFonts w:asciiTheme="majorHAnsi" w:hAnsiTheme="majorHAnsi" w:cstheme="majorHAnsi"/>
                <w:sz w:val="24"/>
                <w:szCs w:val="24"/>
                <w:highlight w:val="green"/>
              </w:rPr>
            </w:pPr>
            <w:r w:rsidRPr="00A4283A">
              <w:rPr>
                <w:rFonts w:asciiTheme="majorHAnsi" w:hAnsiTheme="majorHAnsi" w:cstheme="majorHAnsi"/>
                <w:sz w:val="24"/>
                <w:szCs w:val="24"/>
              </w:rPr>
              <w:t>Site Manager</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 xml:space="preserve">Person responsible for ensuring the safe and appropriate disposal of any </w:t>
            </w:r>
            <w:r w:rsidRPr="00873449">
              <w:rPr>
                <w:rFonts w:asciiTheme="majorHAnsi" w:hAnsiTheme="majorHAnsi" w:cstheme="majorHAnsi"/>
                <w:b/>
                <w:sz w:val="24"/>
                <w:szCs w:val="24"/>
              </w:rPr>
              <w:t>clinical waste</w:t>
            </w:r>
            <w:r w:rsidRPr="00873449">
              <w:rPr>
                <w:rFonts w:asciiTheme="majorHAnsi" w:hAnsiTheme="majorHAnsi" w:cstheme="majorHAnsi"/>
                <w:sz w:val="24"/>
                <w:szCs w:val="24"/>
              </w:rPr>
              <w: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A4283A" w:rsidP="00BD2EA5">
            <w:pPr>
              <w:rPr>
                <w:rFonts w:asciiTheme="majorHAnsi" w:hAnsiTheme="majorHAnsi" w:cstheme="majorHAnsi"/>
                <w:sz w:val="24"/>
                <w:szCs w:val="24"/>
                <w:highlight w:val="green"/>
              </w:rPr>
            </w:pPr>
            <w:r w:rsidRPr="00A4283A">
              <w:rPr>
                <w:rFonts w:asciiTheme="majorHAnsi" w:hAnsiTheme="majorHAnsi" w:cstheme="majorHAnsi"/>
                <w:sz w:val="24"/>
                <w:szCs w:val="24"/>
              </w:rPr>
              <w:t>Site Manager/PHS Services</w:t>
            </w:r>
          </w:p>
        </w:tc>
      </w:tr>
    </w:tbl>
    <w:p w:rsidR="00BD2EA5" w:rsidRPr="00873449" w:rsidRDefault="00BD2EA5" w:rsidP="00BD2EA5">
      <w:pPr>
        <w:spacing w:line="256" w:lineRule="auto"/>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Manual handling of Objects</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identifying hazardous manual handling activities involving objects and arranging for their elimination or risk assessment:</w:t>
            </w:r>
          </w:p>
        </w:tc>
        <w:tc>
          <w:tcPr>
            <w:tcW w:w="3067" w:type="dxa"/>
            <w:tcBorders>
              <w:top w:val="single" w:sz="4" w:space="0" w:color="auto"/>
              <w:left w:val="single" w:sz="4" w:space="0" w:color="auto"/>
              <w:bottom w:val="single" w:sz="4" w:space="0" w:color="auto"/>
              <w:right w:val="single" w:sz="4" w:space="0" w:color="auto"/>
            </w:tcBorders>
          </w:tcPr>
          <w:p w:rsidR="00BD2EA5" w:rsidRPr="005E1937" w:rsidRDefault="005E1937" w:rsidP="00BD2EA5">
            <w:pPr>
              <w:rPr>
                <w:rFonts w:asciiTheme="majorHAnsi" w:hAnsiTheme="majorHAnsi" w:cstheme="majorHAnsi"/>
                <w:sz w:val="24"/>
                <w:szCs w:val="24"/>
              </w:rPr>
            </w:pPr>
            <w:r w:rsidRPr="005E1937">
              <w:rPr>
                <w:rFonts w:asciiTheme="majorHAnsi" w:hAnsiTheme="majorHAnsi" w:cstheme="majorHAnsi"/>
                <w:sz w:val="24"/>
                <w:szCs w:val="24"/>
              </w:rPr>
              <w:t>Site Manager</w:t>
            </w:r>
          </w:p>
          <w:p w:rsidR="005E1937" w:rsidRPr="00873449" w:rsidRDefault="005E1937" w:rsidP="00BD2EA5">
            <w:pPr>
              <w:rPr>
                <w:rFonts w:asciiTheme="majorHAnsi" w:hAnsiTheme="majorHAnsi" w:cstheme="majorHAnsi"/>
                <w:sz w:val="24"/>
                <w:szCs w:val="24"/>
                <w:highlight w:val="green"/>
              </w:rPr>
            </w:pPr>
            <w:r w:rsidRPr="005E1937">
              <w:rPr>
                <w:rFonts w:asciiTheme="majorHAnsi" w:hAnsiTheme="majorHAnsi" w:cstheme="majorHAnsi"/>
                <w:sz w:val="24"/>
                <w:szCs w:val="24"/>
              </w:rPr>
              <w:t>Business Manager</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monitoring the safety of manual handling activities:</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5E1937" w:rsidP="00BD2EA5">
            <w:pPr>
              <w:rPr>
                <w:rFonts w:asciiTheme="majorHAnsi" w:hAnsiTheme="majorHAnsi" w:cstheme="majorHAnsi"/>
                <w:sz w:val="24"/>
                <w:szCs w:val="24"/>
                <w:highlight w:val="green"/>
              </w:rPr>
            </w:pPr>
            <w:r w:rsidRPr="005E1937">
              <w:rPr>
                <w:rFonts w:asciiTheme="majorHAnsi" w:hAnsiTheme="majorHAnsi" w:cstheme="majorHAnsi"/>
                <w:sz w:val="24"/>
                <w:szCs w:val="24"/>
              </w:rPr>
              <w:t>Site manager/all trained staff</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Manual Handling of People</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identifying hazardous manual handling activities involving people and arranging for a risk assessment:</w:t>
            </w:r>
          </w:p>
        </w:tc>
        <w:tc>
          <w:tcPr>
            <w:tcW w:w="3067" w:type="dxa"/>
            <w:tcBorders>
              <w:top w:val="single" w:sz="4" w:space="0" w:color="auto"/>
              <w:left w:val="single" w:sz="4" w:space="0" w:color="auto"/>
              <w:bottom w:val="single" w:sz="4" w:space="0" w:color="auto"/>
              <w:right w:val="single" w:sz="4" w:space="0" w:color="auto"/>
            </w:tcBorders>
            <w:hideMark/>
          </w:tcPr>
          <w:p w:rsidR="00BD2EA5" w:rsidRPr="00873449" w:rsidRDefault="005E1937" w:rsidP="00BD2EA5">
            <w:pPr>
              <w:rPr>
                <w:rFonts w:asciiTheme="majorHAnsi" w:hAnsiTheme="majorHAnsi" w:cstheme="majorHAnsi"/>
                <w:sz w:val="24"/>
                <w:szCs w:val="24"/>
              </w:rPr>
            </w:pPr>
            <w:r>
              <w:rPr>
                <w:rFonts w:asciiTheme="majorHAnsi" w:hAnsiTheme="majorHAnsi" w:cstheme="majorHAnsi"/>
                <w:sz w:val="24"/>
                <w:szCs w:val="24"/>
              </w:rPr>
              <w:t>Business Manager</w:t>
            </w:r>
          </w:p>
          <w:p w:rsidR="00BD2EA5" w:rsidRPr="00873449" w:rsidRDefault="00BD2EA5" w:rsidP="00BD2EA5">
            <w:pPr>
              <w:rPr>
                <w:rFonts w:asciiTheme="majorHAnsi" w:hAnsiTheme="majorHAnsi" w:cstheme="majorHAnsi"/>
                <w:sz w:val="24"/>
                <w:szCs w:val="24"/>
                <w:highlight w:val="green"/>
              </w:rPr>
            </w:pP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monitoring the safety of manual handling activities:</w:t>
            </w:r>
          </w:p>
        </w:tc>
        <w:tc>
          <w:tcPr>
            <w:tcW w:w="3067" w:type="dxa"/>
            <w:tcBorders>
              <w:top w:val="single" w:sz="4" w:space="0" w:color="auto"/>
              <w:left w:val="single" w:sz="4" w:space="0" w:color="auto"/>
              <w:bottom w:val="single" w:sz="4" w:space="0" w:color="auto"/>
              <w:right w:val="single" w:sz="4" w:space="0" w:color="auto"/>
            </w:tcBorders>
            <w:hideMark/>
          </w:tcPr>
          <w:p w:rsidR="00BD2EA5" w:rsidRPr="00873449" w:rsidRDefault="00F843D1" w:rsidP="00BD2EA5">
            <w:pPr>
              <w:rPr>
                <w:rFonts w:asciiTheme="majorHAnsi" w:hAnsiTheme="majorHAnsi" w:cstheme="majorHAnsi"/>
                <w:sz w:val="24"/>
                <w:szCs w:val="24"/>
                <w:highlight w:val="green"/>
              </w:rPr>
            </w:pPr>
            <w:r>
              <w:rPr>
                <w:rFonts w:asciiTheme="majorHAnsi" w:hAnsiTheme="majorHAnsi" w:cstheme="majorHAnsi"/>
                <w:sz w:val="24"/>
                <w:szCs w:val="24"/>
              </w:rPr>
              <w:t>SENCO</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bookmarkStart w:id="8" w:name="_Toc491166112"/>
      <w:r w:rsidRPr="00873449">
        <w:rPr>
          <w:rFonts w:asciiTheme="majorHAnsi" w:eastAsia="MS Mincho" w:hAnsiTheme="majorHAnsi" w:cstheme="majorHAnsi"/>
          <w:b/>
          <w:sz w:val="24"/>
          <w:szCs w:val="24"/>
          <w:u w:val="single"/>
          <w:lang w:val="en-US"/>
        </w:rPr>
        <w:t>Educational Visits</w:t>
      </w:r>
      <w:bookmarkEnd w:id="8"/>
    </w:p>
    <w:tbl>
      <w:tblPr>
        <w:tblStyle w:val="TableGrid"/>
        <w:tblW w:w="0" w:type="auto"/>
        <w:tblLook w:val="04A0" w:firstRow="1" w:lastRow="0" w:firstColumn="1" w:lastColumn="0" w:noHBand="0" w:noVBand="1"/>
      </w:tblPr>
      <w:tblGrid>
        <w:gridCol w:w="5949"/>
        <w:gridCol w:w="3067"/>
      </w:tblGrid>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The Educational Visits Co-ordinator at the school is:</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F843D1" w:rsidP="00BD2EA5">
            <w:pPr>
              <w:rPr>
                <w:rFonts w:asciiTheme="majorHAnsi" w:hAnsiTheme="majorHAnsi" w:cstheme="majorHAnsi"/>
                <w:sz w:val="24"/>
                <w:szCs w:val="24"/>
                <w:highlight w:val="green"/>
              </w:rPr>
            </w:pPr>
            <w:r w:rsidRPr="00F843D1">
              <w:rPr>
                <w:rFonts w:asciiTheme="majorHAnsi" w:hAnsiTheme="majorHAnsi" w:cstheme="majorHAnsi"/>
                <w:sz w:val="24"/>
                <w:szCs w:val="24"/>
              </w:rPr>
              <w:t>Department Administrator</w:t>
            </w:r>
          </w:p>
        </w:tc>
      </w:tr>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that the appropriate risk assessment and approval is obtained for educational visits:</w:t>
            </w:r>
          </w:p>
        </w:tc>
        <w:tc>
          <w:tcPr>
            <w:tcW w:w="3067" w:type="dxa"/>
            <w:tcBorders>
              <w:top w:val="single" w:sz="4" w:space="0" w:color="auto"/>
              <w:left w:val="single" w:sz="4" w:space="0" w:color="auto"/>
              <w:bottom w:val="single" w:sz="4" w:space="0" w:color="auto"/>
              <w:right w:val="single" w:sz="4" w:space="0" w:color="auto"/>
            </w:tcBorders>
          </w:tcPr>
          <w:p w:rsidR="00BD2EA5" w:rsidRPr="00F843D1" w:rsidRDefault="00F843D1" w:rsidP="00BD2EA5">
            <w:pPr>
              <w:rPr>
                <w:rFonts w:asciiTheme="majorHAnsi" w:hAnsiTheme="majorHAnsi" w:cstheme="majorHAnsi"/>
                <w:sz w:val="24"/>
                <w:szCs w:val="24"/>
              </w:rPr>
            </w:pPr>
            <w:r w:rsidRPr="00F843D1">
              <w:rPr>
                <w:rFonts w:asciiTheme="majorHAnsi" w:hAnsiTheme="majorHAnsi" w:cstheme="majorHAnsi"/>
                <w:sz w:val="24"/>
                <w:szCs w:val="24"/>
              </w:rPr>
              <w:t xml:space="preserve">Department administrator </w:t>
            </w:r>
          </w:p>
          <w:p w:rsidR="00F843D1" w:rsidRPr="00873449" w:rsidRDefault="00F843D1" w:rsidP="00BD2EA5">
            <w:pPr>
              <w:rPr>
                <w:rFonts w:asciiTheme="majorHAnsi" w:hAnsiTheme="majorHAnsi" w:cstheme="majorHAnsi"/>
                <w:sz w:val="24"/>
                <w:szCs w:val="24"/>
                <w:highlight w:val="green"/>
              </w:rPr>
            </w:pPr>
            <w:r w:rsidRPr="00F843D1">
              <w:rPr>
                <w:rFonts w:asciiTheme="majorHAnsi" w:hAnsiTheme="majorHAnsi" w:cstheme="majorHAnsi"/>
                <w:sz w:val="24"/>
                <w:szCs w:val="24"/>
              </w:rPr>
              <w:t>Evolve</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The Educational Visits Policy is located at:</w:t>
            </w:r>
          </w:p>
        </w:tc>
        <w:tc>
          <w:tcPr>
            <w:tcW w:w="3067" w:type="dxa"/>
            <w:tcBorders>
              <w:top w:val="single" w:sz="4" w:space="0" w:color="auto"/>
              <w:left w:val="single" w:sz="4" w:space="0" w:color="auto"/>
              <w:bottom w:val="single" w:sz="4" w:space="0" w:color="auto"/>
              <w:right w:val="single" w:sz="4" w:space="0" w:color="auto"/>
            </w:tcBorders>
          </w:tcPr>
          <w:p w:rsidR="00BD2EA5" w:rsidRPr="00873449" w:rsidRDefault="00F843D1" w:rsidP="00BD2EA5">
            <w:pPr>
              <w:rPr>
                <w:rFonts w:asciiTheme="majorHAnsi" w:hAnsiTheme="majorHAnsi" w:cstheme="majorHAnsi"/>
                <w:sz w:val="24"/>
                <w:szCs w:val="24"/>
                <w:highlight w:val="green"/>
              </w:rPr>
            </w:pPr>
            <w:proofErr w:type="spellStart"/>
            <w:r w:rsidRPr="00F843D1">
              <w:rPr>
                <w:rFonts w:asciiTheme="majorHAnsi" w:hAnsiTheme="majorHAnsi" w:cstheme="majorHAnsi"/>
                <w:sz w:val="24"/>
                <w:szCs w:val="24"/>
              </w:rPr>
              <w:t>Sharepoint</w:t>
            </w:r>
            <w:proofErr w:type="spellEnd"/>
          </w:p>
        </w:tc>
      </w:tr>
    </w:tbl>
    <w:p w:rsidR="00BD2EA5" w:rsidRPr="00873449" w:rsidRDefault="00BD2EA5" w:rsidP="00BD2EA5">
      <w:pPr>
        <w:rPr>
          <w:rFonts w:asciiTheme="majorHAnsi"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Catering</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monitoring the preparation of food, the nutritional standards of meals and the maintenance of satisfactory hygiene standards:</w:t>
            </w:r>
          </w:p>
        </w:tc>
        <w:tc>
          <w:tcPr>
            <w:tcW w:w="3067" w:type="dxa"/>
            <w:tcBorders>
              <w:top w:val="single" w:sz="4" w:space="0" w:color="auto"/>
              <w:left w:val="single" w:sz="4" w:space="0" w:color="auto"/>
              <w:bottom w:val="single" w:sz="4" w:space="0" w:color="auto"/>
              <w:right w:val="single" w:sz="4" w:space="0" w:color="auto"/>
            </w:tcBorders>
            <w:hideMark/>
          </w:tcPr>
          <w:p w:rsidR="00BD2EA5" w:rsidRPr="00873449" w:rsidRDefault="00F843D1" w:rsidP="00BD2EA5">
            <w:pPr>
              <w:rPr>
                <w:rFonts w:asciiTheme="majorHAnsi" w:hAnsiTheme="majorHAnsi" w:cstheme="majorHAnsi"/>
                <w:sz w:val="24"/>
                <w:szCs w:val="24"/>
                <w:highlight w:val="green"/>
              </w:rPr>
            </w:pPr>
            <w:r w:rsidRPr="00F843D1">
              <w:rPr>
                <w:rFonts w:asciiTheme="majorHAnsi" w:hAnsiTheme="majorHAnsi" w:cstheme="majorHAnsi"/>
                <w:sz w:val="24"/>
                <w:szCs w:val="24"/>
              </w:rPr>
              <w:t>Impact Food Group</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Visits and Recommendations from Enforcing Authorities (e.g. Health and Safety Executive, Environmental Health etc.)</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co-ordinating visits and recommendations, co-ordinate action and report matters requiring authorisation or action to the Trust</w:t>
            </w:r>
          </w:p>
        </w:tc>
        <w:tc>
          <w:tcPr>
            <w:tcW w:w="3067" w:type="dxa"/>
            <w:tcBorders>
              <w:top w:val="single" w:sz="4" w:space="0" w:color="auto"/>
              <w:left w:val="single" w:sz="4" w:space="0" w:color="auto"/>
              <w:bottom w:val="single" w:sz="4" w:space="0" w:color="auto"/>
              <w:right w:val="single" w:sz="4" w:space="0" w:color="auto"/>
            </w:tcBorders>
            <w:hideMark/>
          </w:tcPr>
          <w:p w:rsidR="00BD2EA5" w:rsidRPr="00F843D1" w:rsidRDefault="00F843D1" w:rsidP="00BD2EA5">
            <w:pPr>
              <w:rPr>
                <w:rFonts w:asciiTheme="majorHAnsi" w:hAnsiTheme="majorHAnsi" w:cstheme="majorHAnsi"/>
                <w:sz w:val="24"/>
                <w:szCs w:val="24"/>
              </w:rPr>
            </w:pPr>
            <w:r w:rsidRPr="00F843D1">
              <w:rPr>
                <w:rFonts w:asciiTheme="majorHAnsi" w:hAnsiTheme="majorHAnsi" w:cstheme="majorHAnsi"/>
                <w:sz w:val="24"/>
                <w:szCs w:val="24"/>
              </w:rPr>
              <w:t>Headteacher</w:t>
            </w:r>
          </w:p>
          <w:p w:rsidR="00F843D1" w:rsidRPr="00873449" w:rsidRDefault="00F843D1" w:rsidP="00BD2EA5">
            <w:pPr>
              <w:rPr>
                <w:rFonts w:asciiTheme="majorHAnsi" w:hAnsiTheme="majorHAnsi" w:cstheme="majorHAnsi"/>
                <w:sz w:val="24"/>
                <w:szCs w:val="24"/>
                <w:highlight w:val="green"/>
              </w:rPr>
            </w:pPr>
            <w:r w:rsidRPr="00F843D1">
              <w:rPr>
                <w:rFonts w:asciiTheme="majorHAnsi" w:hAnsiTheme="majorHAnsi" w:cstheme="majorHAnsi"/>
                <w:sz w:val="24"/>
                <w:szCs w:val="24"/>
              </w:rPr>
              <w:t>Business Manager</w:t>
            </w:r>
          </w:p>
        </w:tc>
      </w:tr>
    </w:tbl>
    <w:p w:rsidR="00BD2EA5" w:rsidRPr="00873449" w:rsidRDefault="00BD2EA5" w:rsidP="00BD2EA5">
      <w:pPr>
        <w:spacing w:line="256" w:lineRule="auto"/>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r w:rsidRPr="00873449">
        <w:rPr>
          <w:rFonts w:asciiTheme="majorHAnsi" w:eastAsia="MS Mincho" w:hAnsiTheme="majorHAnsi" w:cstheme="majorHAnsi"/>
          <w:b/>
          <w:sz w:val="24"/>
          <w:szCs w:val="24"/>
          <w:u w:val="single"/>
          <w:lang w:val="en-US"/>
        </w:rPr>
        <w:t>Internal Health and Safety Inspections</w:t>
      </w:r>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organising and carrying out routine safety inspections, including planning, inspection and reporting:</w:t>
            </w:r>
          </w:p>
        </w:tc>
        <w:tc>
          <w:tcPr>
            <w:tcW w:w="3067" w:type="dxa"/>
            <w:tcBorders>
              <w:top w:val="single" w:sz="4" w:space="0" w:color="auto"/>
              <w:left w:val="single" w:sz="4" w:space="0" w:color="auto"/>
              <w:bottom w:val="single" w:sz="4" w:space="0" w:color="auto"/>
              <w:right w:val="single" w:sz="4" w:space="0" w:color="auto"/>
            </w:tcBorders>
          </w:tcPr>
          <w:p w:rsidR="00BD2EA5" w:rsidRPr="00F843D1" w:rsidRDefault="00F843D1" w:rsidP="00BD2EA5">
            <w:pPr>
              <w:rPr>
                <w:rFonts w:asciiTheme="majorHAnsi" w:hAnsiTheme="majorHAnsi" w:cstheme="majorHAnsi"/>
                <w:sz w:val="24"/>
                <w:szCs w:val="24"/>
              </w:rPr>
            </w:pPr>
            <w:r w:rsidRPr="00F843D1">
              <w:rPr>
                <w:rFonts w:asciiTheme="majorHAnsi" w:hAnsiTheme="majorHAnsi" w:cstheme="majorHAnsi"/>
                <w:sz w:val="24"/>
                <w:szCs w:val="24"/>
              </w:rPr>
              <w:t>Trust COO</w:t>
            </w:r>
          </w:p>
          <w:p w:rsidR="00F843D1" w:rsidRPr="00F843D1" w:rsidRDefault="00F843D1" w:rsidP="00BD2EA5">
            <w:pPr>
              <w:rPr>
                <w:rFonts w:asciiTheme="majorHAnsi" w:hAnsiTheme="majorHAnsi" w:cstheme="majorHAnsi"/>
                <w:sz w:val="24"/>
                <w:szCs w:val="24"/>
              </w:rPr>
            </w:pPr>
            <w:r w:rsidRPr="00F843D1">
              <w:rPr>
                <w:rFonts w:asciiTheme="majorHAnsi" w:hAnsiTheme="majorHAnsi" w:cstheme="majorHAnsi"/>
                <w:sz w:val="24"/>
                <w:szCs w:val="24"/>
              </w:rPr>
              <w:t>Business Manager</w:t>
            </w:r>
          </w:p>
          <w:p w:rsidR="00F843D1" w:rsidRPr="00873449" w:rsidRDefault="00F843D1" w:rsidP="00BD2EA5">
            <w:pPr>
              <w:rPr>
                <w:rFonts w:asciiTheme="majorHAnsi" w:hAnsiTheme="majorHAnsi" w:cstheme="majorHAnsi"/>
                <w:sz w:val="24"/>
                <w:szCs w:val="24"/>
                <w:highlight w:val="green"/>
              </w:rPr>
            </w:pPr>
            <w:r w:rsidRPr="00F843D1">
              <w:rPr>
                <w:rFonts w:asciiTheme="majorHAnsi" w:hAnsiTheme="majorHAnsi" w:cstheme="majorHAnsi"/>
                <w:sz w:val="24"/>
                <w:szCs w:val="24"/>
              </w:rPr>
              <w:t>Site Manager</w:t>
            </w:r>
          </w:p>
        </w:tc>
      </w:tr>
      <w:tr w:rsidR="00BD2EA5" w:rsidRPr="00873449" w:rsidTr="00221483">
        <w:trPr>
          <w:trHeight w:val="60"/>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rPr>
            </w:pPr>
            <w:r w:rsidRPr="00873449">
              <w:rPr>
                <w:rFonts w:asciiTheme="majorHAnsi" w:hAnsiTheme="majorHAnsi" w:cstheme="majorHAnsi"/>
                <w:sz w:val="24"/>
                <w:szCs w:val="24"/>
              </w:rPr>
              <w:t>Person responsible for ensuring follow up action on the report is completed:</w:t>
            </w:r>
          </w:p>
        </w:tc>
        <w:tc>
          <w:tcPr>
            <w:tcW w:w="3067" w:type="dxa"/>
            <w:tcBorders>
              <w:top w:val="single" w:sz="4" w:space="0" w:color="auto"/>
              <w:left w:val="single" w:sz="4" w:space="0" w:color="auto"/>
              <w:bottom w:val="single" w:sz="4" w:space="0" w:color="auto"/>
              <w:right w:val="single" w:sz="4" w:space="0" w:color="auto"/>
            </w:tcBorders>
          </w:tcPr>
          <w:p w:rsidR="00BD2EA5" w:rsidRPr="00F843D1" w:rsidRDefault="00F843D1" w:rsidP="00BD2EA5">
            <w:pPr>
              <w:rPr>
                <w:rFonts w:asciiTheme="majorHAnsi" w:hAnsiTheme="majorHAnsi" w:cstheme="majorHAnsi"/>
                <w:sz w:val="24"/>
                <w:szCs w:val="24"/>
              </w:rPr>
            </w:pPr>
            <w:r w:rsidRPr="00F843D1">
              <w:rPr>
                <w:rFonts w:asciiTheme="majorHAnsi" w:hAnsiTheme="majorHAnsi" w:cstheme="majorHAnsi"/>
                <w:sz w:val="24"/>
                <w:szCs w:val="24"/>
              </w:rPr>
              <w:t>Business Manager</w:t>
            </w:r>
          </w:p>
          <w:p w:rsidR="00F843D1" w:rsidRPr="00873449" w:rsidRDefault="00F843D1" w:rsidP="00BD2EA5">
            <w:pPr>
              <w:rPr>
                <w:rFonts w:asciiTheme="majorHAnsi" w:hAnsiTheme="majorHAnsi" w:cstheme="majorHAnsi"/>
                <w:sz w:val="24"/>
                <w:szCs w:val="24"/>
                <w:highlight w:val="green"/>
              </w:rPr>
            </w:pPr>
            <w:r w:rsidRPr="00F843D1">
              <w:rPr>
                <w:rFonts w:asciiTheme="majorHAnsi" w:hAnsiTheme="majorHAnsi" w:cstheme="majorHAnsi"/>
                <w:sz w:val="24"/>
                <w:szCs w:val="24"/>
              </w:rPr>
              <w:t>Site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120" w:line="240" w:lineRule="auto"/>
        <w:rPr>
          <w:rFonts w:asciiTheme="majorHAnsi" w:eastAsia="MS Mincho" w:hAnsiTheme="majorHAnsi" w:cstheme="majorHAnsi"/>
          <w:b/>
          <w:sz w:val="24"/>
          <w:szCs w:val="24"/>
          <w:u w:val="single"/>
          <w:lang w:val="en-US"/>
        </w:rPr>
      </w:pPr>
      <w:bookmarkStart w:id="9" w:name="_Toc491166114"/>
      <w:r w:rsidRPr="00873449">
        <w:rPr>
          <w:rFonts w:asciiTheme="majorHAnsi" w:eastAsia="MS Mincho" w:hAnsiTheme="majorHAnsi" w:cstheme="majorHAnsi"/>
          <w:b/>
          <w:sz w:val="24"/>
          <w:szCs w:val="24"/>
          <w:u w:val="single"/>
          <w:lang w:val="en-US"/>
        </w:rPr>
        <w:t>Management Review</w:t>
      </w:r>
      <w:bookmarkEnd w:id="9"/>
    </w:p>
    <w:tbl>
      <w:tblPr>
        <w:tblStyle w:val="TableGrid"/>
        <w:tblW w:w="0" w:type="auto"/>
        <w:tblLook w:val="04A0" w:firstRow="1" w:lastRow="0" w:firstColumn="1" w:lastColumn="0" w:noHBand="0" w:noVBand="1"/>
      </w:tblPr>
      <w:tblGrid>
        <w:gridCol w:w="5949"/>
        <w:gridCol w:w="3067"/>
      </w:tblGrid>
      <w:tr w:rsidR="00BD2EA5" w:rsidRPr="00873449" w:rsidTr="00221483">
        <w:trPr>
          <w:trHeight w:val="699"/>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bCs/>
                <w:sz w:val="24"/>
                <w:szCs w:val="24"/>
              </w:rPr>
              <w:t>Person responsible for the review of health and safety performance and the effectiveness of the safety management system is:</w:t>
            </w:r>
          </w:p>
        </w:tc>
        <w:tc>
          <w:tcPr>
            <w:tcW w:w="3067" w:type="dxa"/>
            <w:tcBorders>
              <w:top w:val="single" w:sz="4" w:space="0" w:color="auto"/>
              <w:left w:val="single" w:sz="4" w:space="0" w:color="auto"/>
              <w:bottom w:val="single" w:sz="4" w:space="0" w:color="auto"/>
              <w:right w:val="single" w:sz="4" w:space="0" w:color="auto"/>
            </w:tcBorders>
          </w:tcPr>
          <w:p w:rsidR="00BD2EA5" w:rsidRPr="00802672" w:rsidRDefault="00802672" w:rsidP="00BD2EA5">
            <w:pPr>
              <w:rPr>
                <w:rFonts w:asciiTheme="majorHAnsi" w:hAnsiTheme="majorHAnsi" w:cstheme="majorHAnsi"/>
                <w:sz w:val="24"/>
                <w:szCs w:val="24"/>
              </w:rPr>
            </w:pPr>
            <w:r w:rsidRPr="00802672">
              <w:rPr>
                <w:rFonts w:asciiTheme="majorHAnsi" w:hAnsiTheme="majorHAnsi" w:cstheme="majorHAnsi"/>
                <w:sz w:val="24"/>
                <w:szCs w:val="24"/>
              </w:rPr>
              <w:t>Business Manager</w:t>
            </w:r>
          </w:p>
          <w:p w:rsidR="00802672" w:rsidRPr="00802672" w:rsidRDefault="00802672" w:rsidP="00BD2EA5">
            <w:pPr>
              <w:rPr>
                <w:rFonts w:asciiTheme="majorHAnsi" w:hAnsiTheme="majorHAnsi" w:cstheme="majorHAnsi"/>
                <w:sz w:val="24"/>
                <w:szCs w:val="24"/>
              </w:rPr>
            </w:pPr>
            <w:r w:rsidRPr="00802672">
              <w:rPr>
                <w:rFonts w:asciiTheme="majorHAnsi" w:hAnsiTheme="majorHAnsi" w:cstheme="majorHAnsi"/>
                <w:sz w:val="24"/>
                <w:szCs w:val="24"/>
              </w:rPr>
              <w:t>Site Manager</w:t>
            </w:r>
          </w:p>
          <w:p w:rsidR="00802672" w:rsidRPr="00873449" w:rsidRDefault="00802672" w:rsidP="00BD2EA5">
            <w:pPr>
              <w:rPr>
                <w:rFonts w:asciiTheme="majorHAnsi" w:hAnsiTheme="majorHAnsi" w:cstheme="majorHAnsi"/>
                <w:sz w:val="24"/>
                <w:szCs w:val="24"/>
                <w:highlight w:val="green"/>
              </w:rPr>
            </w:pPr>
            <w:r w:rsidRPr="00802672">
              <w:rPr>
                <w:rFonts w:asciiTheme="majorHAnsi" w:hAnsiTheme="majorHAnsi" w:cstheme="majorHAnsi"/>
                <w:sz w:val="24"/>
                <w:szCs w:val="24"/>
              </w:rPr>
              <w:t>Headteacher</w:t>
            </w:r>
          </w:p>
        </w:tc>
      </w:tr>
      <w:tr w:rsidR="00BD2EA5" w:rsidRPr="00873449" w:rsidTr="00221483">
        <w:trPr>
          <w:trHeight w:val="613"/>
        </w:trPr>
        <w:tc>
          <w:tcPr>
            <w:tcW w:w="5949" w:type="dxa"/>
            <w:tcBorders>
              <w:top w:val="single" w:sz="4" w:space="0" w:color="auto"/>
              <w:left w:val="single" w:sz="4" w:space="0" w:color="auto"/>
              <w:bottom w:val="single" w:sz="4" w:space="0" w:color="auto"/>
              <w:right w:val="single" w:sz="4" w:space="0" w:color="auto"/>
            </w:tcBorders>
            <w:hideMark/>
          </w:tcPr>
          <w:p w:rsidR="00BD2EA5" w:rsidRPr="00873449" w:rsidRDefault="00BD2EA5" w:rsidP="00BD2EA5">
            <w:pPr>
              <w:rPr>
                <w:rFonts w:asciiTheme="majorHAnsi" w:hAnsiTheme="majorHAnsi" w:cstheme="majorHAnsi"/>
                <w:sz w:val="24"/>
                <w:szCs w:val="24"/>
                <w:highlight w:val="green"/>
              </w:rPr>
            </w:pPr>
            <w:r w:rsidRPr="00873449">
              <w:rPr>
                <w:rFonts w:asciiTheme="majorHAnsi" w:hAnsiTheme="majorHAnsi" w:cstheme="majorHAnsi"/>
                <w:sz w:val="24"/>
                <w:szCs w:val="24"/>
              </w:rPr>
              <w:t>Person responsible for compiling and implementing the school’s annual health and safety action plan, including action for improvements in the appropriate development plan:</w:t>
            </w:r>
          </w:p>
        </w:tc>
        <w:tc>
          <w:tcPr>
            <w:tcW w:w="3067" w:type="dxa"/>
            <w:tcBorders>
              <w:top w:val="single" w:sz="4" w:space="0" w:color="auto"/>
              <w:left w:val="single" w:sz="4" w:space="0" w:color="auto"/>
              <w:bottom w:val="single" w:sz="4" w:space="0" w:color="auto"/>
              <w:right w:val="single" w:sz="4" w:space="0" w:color="auto"/>
            </w:tcBorders>
          </w:tcPr>
          <w:p w:rsidR="00BD2EA5" w:rsidRPr="00802672" w:rsidRDefault="00802672" w:rsidP="00BD2EA5">
            <w:pPr>
              <w:rPr>
                <w:rFonts w:asciiTheme="majorHAnsi" w:hAnsiTheme="majorHAnsi" w:cstheme="majorHAnsi"/>
                <w:sz w:val="24"/>
                <w:szCs w:val="24"/>
              </w:rPr>
            </w:pPr>
            <w:r w:rsidRPr="00802672">
              <w:rPr>
                <w:rFonts w:asciiTheme="majorHAnsi" w:hAnsiTheme="majorHAnsi" w:cstheme="majorHAnsi"/>
                <w:sz w:val="24"/>
                <w:szCs w:val="24"/>
              </w:rPr>
              <w:t>Business Manager</w:t>
            </w:r>
          </w:p>
          <w:p w:rsidR="00802672" w:rsidRPr="00873449" w:rsidRDefault="00802672" w:rsidP="00BD2EA5">
            <w:pPr>
              <w:rPr>
                <w:rFonts w:asciiTheme="majorHAnsi" w:hAnsiTheme="majorHAnsi" w:cstheme="majorHAnsi"/>
                <w:sz w:val="24"/>
                <w:szCs w:val="24"/>
                <w:highlight w:val="green"/>
              </w:rPr>
            </w:pPr>
            <w:r w:rsidRPr="00802672">
              <w:rPr>
                <w:rFonts w:asciiTheme="majorHAnsi" w:hAnsiTheme="majorHAnsi" w:cstheme="majorHAnsi"/>
                <w:sz w:val="24"/>
                <w:szCs w:val="24"/>
              </w:rPr>
              <w:t>Site Manager</w:t>
            </w:r>
          </w:p>
        </w:tc>
      </w:tr>
    </w:tbl>
    <w:p w:rsidR="00BD2EA5" w:rsidRPr="00873449" w:rsidRDefault="00BD2EA5" w:rsidP="00BD2EA5">
      <w:pPr>
        <w:rPr>
          <w:rFonts w:asciiTheme="majorHAnsi" w:eastAsia="Times New Roman" w:hAnsiTheme="majorHAnsi" w:cstheme="majorHAnsi"/>
          <w:sz w:val="24"/>
          <w:szCs w:val="24"/>
        </w:rPr>
      </w:pPr>
    </w:p>
    <w:p w:rsidR="00BD2EA5" w:rsidRPr="00873449" w:rsidRDefault="00BD2EA5" w:rsidP="00BD2EA5">
      <w:pPr>
        <w:spacing w:after="0" w:line="240" w:lineRule="auto"/>
        <w:rPr>
          <w:rFonts w:asciiTheme="majorHAnsi" w:hAnsiTheme="majorHAnsi" w:cstheme="majorHAnsi"/>
          <w:sz w:val="24"/>
          <w:szCs w:val="24"/>
        </w:rPr>
      </w:pPr>
    </w:p>
    <w:p w:rsidR="00C75787" w:rsidRPr="00873449" w:rsidRDefault="00140939" w:rsidP="00B462A3">
      <w:pPr>
        <w:spacing w:after="0" w:line="240" w:lineRule="auto"/>
        <w:rPr>
          <w:rFonts w:asciiTheme="majorHAnsi" w:hAnsiTheme="majorHAnsi" w:cstheme="majorHAnsi"/>
          <w:sz w:val="24"/>
          <w:szCs w:val="24"/>
        </w:rPr>
      </w:pPr>
      <w:r w:rsidRPr="00873449">
        <w:rPr>
          <w:rFonts w:asciiTheme="majorHAnsi" w:hAnsiTheme="majorHAnsi" w:cstheme="majorHAnsi"/>
          <w:sz w:val="24"/>
          <w:szCs w:val="24"/>
        </w:rPr>
        <w:t>Signed by Head Teacher</w:t>
      </w:r>
      <w:r w:rsidR="00BA6E7E">
        <w:rPr>
          <w:rFonts w:asciiTheme="majorHAnsi" w:hAnsiTheme="majorHAnsi" w:cstheme="majorHAnsi"/>
          <w:sz w:val="24"/>
          <w:szCs w:val="24"/>
        </w:rPr>
        <w:t xml:space="preserve"> </w:t>
      </w:r>
      <w:r w:rsidRPr="00873449">
        <w:rPr>
          <w:rFonts w:asciiTheme="majorHAnsi" w:hAnsiTheme="majorHAnsi" w:cstheme="majorHAnsi"/>
          <w:sz w:val="24"/>
          <w:szCs w:val="24"/>
        </w:rPr>
        <w:t xml:space="preserve"> </w:t>
      </w:r>
      <w:r w:rsidR="00BA6E7E">
        <w:rPr>
          <w:noProof/>
          <w:lang w:eastAsia="en-GB"/>
        </w:rPr>
        <w:drawing>
          <wp:inline distT="0" distB="0" distL="0" distR="0" wp14:anchorId="6D8323A2" wp14:editId="5AFADD62">
            <wp:extent cx="1581150" cy="583675"/>
            <wp:effectExtent l="0" t="0" r="0" b="698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1669899" cy="616436"/>
                    </a:xfrm>
                    <a:prstGeom prst="rect">
                      <a:avLst/>
                    </a:prstGeom>
                  </pic:spPr>
                </pic:pic>
              </a:graphicData>
            </a:graphic>
          </wp:inline>
        </w:drawing>
      </w:r>
      <w:r w:rsidR="00BA6E7E">
        <w:rPr>
          <w:rFonts w:asciiTheme="majorHAnsi" w:hAnsiTheme="majorHAnsi" w:cstheme="majorHAnsi"/>
          <w:sz w:val="24"/>
          <w:szCs w:val="24"/>
        </w:rPr>
        <w:t xml:space="preserve">                              </w:t>
      </w:r>
      <w:r w:rsidRPr="00873449">
        <w:rPr>
          <w:rFonts w:asciiTheme="majorHAnsi" w:hAnsiTheme="majorHAnsi" w:cstheme="majorHAnsi"/>
          <w:sz w:val="24"/>
          <w:szCs w:val="24"/>
        </w:rPr>
        <w:t xml:space="preserve">Date </w:t>
      </w:r>
      <w:r w:rsidR="00BA6E7E">
        <w:rPr>
          <w:rFonts w:asciiTheme="majorHAnsi" w:hAnsiTheme="majorHAnsi" w:cstheme="majorHAnsi"/>
          <w:sz w:val="24"/>
          <w:szCs w:val="24"/>
        </w:rPr>
        <w:t>23.11.2023</w:t>
      </w:r>
    </w:p>
    <w:p w:rsidR="00140939" w:rsidRPr="00873449" w:rsidRDefault="00140939" w:rsidP="00B462A3">
      <w:pPr>
        <w:spacing w:after="0" w:line="240" w:lineRule="auto"/>
        <w:rPr>
          <w:rFonts w:asciiTheme="majorHAnsi" w:hAnsiTheme="majorHAnsi" w:cstheme="majorHAnsi"/>
          <w:sz w:val="24"/>
          <w:szCs w:val="24"/>
        </w:rPr>
      </w:pPr>
    </w:p>
    <w:p w:rsidR="00140939" w:rsidRPr="00873449" w:rsidRDefault="00140939" w:rsidP="00B462A3">
      <w:pPr>
        <w:spacing w:after="0" w:line="240" w:lineRule="auto"/>
        <w:rPr>
          <w:rFonts w:asciiTheme="majorHAnsi" w:hAnsiTheme="majorHAnsi" w:cstheme="majorHAnsi"/>
          <w:sz w:val="24"/>
          <w:szCs w:val="24"/>
        </w:rPr>
      </w:pPr>
    </w:p>
    <w:p w:rsidR="00140939" w:rsidRPr="00873449" w:rsidRDefault="00140939" w:rsidP="00B462A3">
      <w:pPr>
        <w:spacing w:after="0" w:line="240" w:lineRule="auto"/>
        <w:rPr>
          <w:rFonts w:asciiTheme="majorHAnsi" w:hAnsiTheme="majorHAnsi" w:cstheme="majorHAnsi"/>
          <w:sz w:val="24"/>
          <w:szCs w:val="24"/>
        </w:rPr>
      </w:pPr>
    </w:p>
    <w:p w:rsidR="00140939" w:rsidRDefault="00140939" w:rsidP="00B462A3">
      <w:pPr>
        <w:spacing w:after="0" w:line="240" w:lineRule="auto"/>
      </w:pPr>
      <w:r w:rsidRPr="00873449">
        <w:rPr>
          <w:rFonts w:asciiTheme="majorHAnsi" w:hAnsiTheme="majorHAnsi" w:cstheme="majorHAnsi"/>
          <w:sz w:val="24"/>
          <w:szCs w:val="24"/>
        </w:rPr>
        <w:t xml:space="preserve">Signed by Chair of Governors </w:t>
      </w:r>
      <w:r w:rsidR="00BA6E7E">
        <w:rPr>
          <w:rFonts w:asciiTheme="majorHAnsi" w:hAnsiTheme="majorHAnsi" w:cstheme="majorHAnsi"/>
          <w:sz w:val="24"/>
          <w:szCs w:val="24"/>
        </w:rPr>
        <w:t xml:space="preserve">   </w:t>
      </w:r>
      <w:r w:rsidR="00BA6E7E">
        <w:rPr>
          <w:noProof/>
        </w:rPr>
        <w:drawing>
          <wp:inline distT="0" distB="0" distL="0" distR="0" wp14:anchorId="0301A933" wp14:editId="2E699AB2">
            <wp:extent cx="1398905" cy="593725"/>
            <wp:effectExtent l="0" t="0" r="0" b="0"/>
            <wp:docPr id="3" name="Picture 3" descr="cid:image001.jpg@01DA6FC8.DF0686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A6FC8.DF068620"/>
                    <pic:cNvPicPr>
                      <a:picLocks noChangeAspect="1" noChangeArrowheads="1"/>
                    </pic:cNvPicPr>
                  </pic:nvPicPr>
                  <pic:blipFill>
                    <a:blip r:embed="rId13" r:link="rId14">
                      <a:extLst>
                        <a:ext uri="{28A0092B-C50C-407E-A947-70E740481C1C}">
                          <a14:useLocalDpi xmlns:a14="http://schemas.microsoft.com/office/drawing/2010/main" val="0"/>
                        </a:ext>
                      </a:extLst>
                    </a:blip>
                    <a:srcRect/>
                    <a:stretch>
                      <a:fillRect/>
                    </a:stretch>
                  </pic:blipFill>
                  <pic:spPr bwMode="auto">
                    <a:xfrm>
                      <a:off x="0" y="0"/>
                      <a:ext cx="1398905" cy="593725"/>
                    </a:xfrm>
                    <a:prstGeom prst="rect">
                      <a:avLst/>
                    </a:prstGeom>
                    <a:noFill/>
                    <a:ln>
                      <a:noFill/>
                    </a:ln>
                  </pic:spPr>
                </pic:pic>
              </a:graphicData>
            </a:graphic>
          </wp:inline>
        </w:drawing>
      </w:r>
      <w:r w:rsidR="00BA6E7E">
        <w:rPr>
          <w:rFonts w:asciiTheme="majorHAnsi" w:hAnsiTheme="majorHAnsi" w:cstheme="majorHAnsi"/>
          <w:sz w:val="24"/>
          <w:szCs w:val="24"/>
        </w:rPr>
        <w:t xml:space="preserve">                         </w:t>
      </w:r>
      <w:r>
        <w:t xml:space="preserve">Date </w:t>
      </w:r>
      <w:r w:rsidR="00BA6E7E">
        <w:t>23.11.2023</w:t>
      </w:r>
    </w:p>
    <w:sectPr w:rsidR="00140939">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7E48" w:rsidRDefault="00167E48" w:rsidP="00C07F26">
      <w:pPr>
        <w:spacing w:after="0" w:line="240" w:lineRule="auto"/>
      </w:pPr>
      <w:r>
        <w:separator/>
      </w:r>
    </w:p>
  </w:endnote>
  <w:endnote w:type="continuationSeparator" w:id="0">
    <w:p w:rsidR="00167E48" w:rsidRDefault="00167E48" w:rsidP="00C07F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04312087"/>
      <w:docPartObj>
        <w:docPartGallery w:val="Page Numbers (Bottom of Page)"/>
        <w:docPartUnique/>
      </w:docPartObj>
    </w:sdtPr>
    <w:sdtEndPr>
      <w:rPr>
        <w:noProof/>
      </w:rPr>
    </w:sdtEndPr>
    <w:sdtContent>
      <w:p w:rsidR="00221483" w:rsidRDefault="00221483">
        <w:pPr>
          <w:pStyle w:val="Footer"/>
          <w:jc w:val="center"/>
        </w:pPr>
        <w:r>
          <w:fldChar w:fldCharType="begin"/>
        </w:r>
        <w:r>
          <w:instrText xml:space="preserve"> PAGE   \* MERGEFORMAT </w:instrText>
        </w:r>
        <w:r>
          <w:fldChar w:fldCharType="separate"/>
        </w:r>
        <w:r>
          <w:rPr>
            <w:noProof/>
          </w:rPr>
          <w:t>5</w:t>
        </w:r>
        <w:r>
          <w:rPr>
            <w:noProof/>
          </w:rPr>
          <w:fldChar w:fldCharType="end"/>
        </w:r>
      </w:p>
    </w:sdtContent>
  </w:sdt>
  <w:p w:rsidR="00221483" w:rsidRDefault="002214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7E48" w:rsidRDefault="00167E48" w:rsidP="00C07F26">
      <w:pPr>
        <w:spacing w:after="0" w:line="240" w:lineRule="auto"/>
      </w:pPr>
      <w:r>
        <w:separator/>
      </w:r>
    </w:p>
  </w:footnote>
  <w:footnote w:type="continuationSeparator" w:id="0">
    <w:p w:rsidR="00167E48" w:rsidRDefault="00167E48" w:rsidP="00C07F2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A0118"/>
    <w:multiLevelType w:val="hybridMultilevel"/>
    <w:tmpl w:val="3A0423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98E2B18"/>
    <w:multiLevelType w:val="hybridMultilevel"/>
    <w:tmpl w:val="F838420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1CA756C9"/>
    <w:multiLevelType w:val="hybridMultilevel"/>
    <w:tmpl w:val="709E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DD2B92"/>
    <w:multiLevelType w:val="hybridMultilevel"/>
    <w:tmpl w:val="6A42D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60139FC"/>
    <w:multiLevelType w:val="hybridMultilevel"/>
    <w:tmpl w:val="54D86A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87E1E2E"/>
    <w:multiLevelType w:val="hybridMultilevel"/>
    <w:tmpl w:val="1CF2C0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38F71680"/>
    <w:multiLevelType w:val="hybridMultilevel"/>
    <w:tmpl w:val="B6DCAC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4361A80"/>
    <w:multiLevelType w:val="hybridMultilevel"/>
    <w:tmpl w:val="F15C0710"/>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539E1AC2"/>
    <w:multiLevelType w:val="hybridMultilevel"/>
    <w:tmpl w:val="6AC43F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6E95F12"/>
    <w:multiLevelType w:val="hybridMultilevel"/>
    <w:tmpl w:val="09A2E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8190F5A"/>
    <w:multiLevelType w:val="hybridMultilevel"/>
    <w:tmpl w:val="3BB031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989258E"/>
    <w:multiLevelType w:val="hybridMultilevel"/>
    <w:tmpl w:val="D6E47C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6B347425"/>
    <w:multiLevelType w:val="hybridMultilevel"/>
    <w:tmpl w:val="191E00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6C07FC2"/>
    <w:multiLevelType w:val="hybridMultilevel"/>
    <w:tmpl w:val="FF6C58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4"/>
  </w:num>
  <w:num w:numId="3">
    <w:abstractNumId w:val="1"/>
  </w:num>
  <w:num w:numId="4">
    <w:abstractNumId w:val="0"/>
  </w:num>
  <w:num w:numId="5">
    <w:abstractNumId w:val="8"/>
  </w:num>
  <w:num w:numId="6">
    <w:abstractNumId w:val="3"/>
  </w:num>
  <w:num w:numId="7">
    <w:abstractNumId w:val="6"/>
  </w:num>
  <w:num w:numId="8">
    <w:abstractNumId w:val="5"/>
  </w:num>
  <w:num w:numId="9">
    <w:abstractNumId w:val="10"/>
  </w:num>
  <w:num w:numId="10">
    <w:abstractNumId w:val="13"/>
  </w:num>
  <w:num w:numId="11">
    <w:abstractNumId w:val="12"/>
  </w:num>
  <w:num w:numId="12">
    <w:abstractNumId w:val="2"/>
  </w:num>
  <w:num w:numId="13">
    <w:abstractNumId w:val="7"/>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3051"/>
    <w:rsid w:val="00050C2B"/>
    <w:rsid w:val="000B0E90"/>
    <w:rsid w:val="000C717F"/>
    <w:rsid w:val="000D705E"/>
    <w:rsid w:val="000E3DB8"/>
    <w:rsid w:val="000E6A34"/>
    <w:rsid w:val="000E7F7C"/>
    <w:rsid w:val="000F5AE3"/>
    <w:rsid w:val="001103FE"/>
    <w:rsid w:val="00140939"/>
    <w:rsid w:val="00141626"/>
    <w:rsid w:val="00165EE5"/>
    <w:rsid w:val="00167E48"/>
    <w:rsid w:val="00181026"/>
    <w:rsid w:val="00187040"/>
    <w:rsid w:val="001A2D6D"/>
    <w:rsid w:val="001F6EEE"/>
    <w:rsid w:val="00200D2E"/>
    <w:rsid w:val="00201EB1"/>
    <w:rsid w:val="00210485"/>
    <w:rsid w:val="00221483"/>
    <w:rsid w:val="00242B50"/>
    <w:rsid w:val="00245E6D"/>
    <w:rsid w:val="0025273A"/>
    <w:rsid w:val="002A772D"/>
    <w:rsid w:val="002B19E2"/>
    <w:rsid w:val="002C625E"/>
    <w:rsid w:val="00307FEB"/>
    <w:rsid w:val="00317B7F"/>
    <w:rsid w:val="0032102A"/>
    <w:rsid w:val="00333BF3"/>
    <w:rsid w:val="003421E5"/>
    <w:rsid w:val="00375CBC"/>
    <w:rsid w:val="003A5054"/>
    <w:rsid w:val="003C0DE5"/>
    <w:rsid w:val="003C35E6"/>
    <w:rsid w:val="003C4FBB"/>
    <w:rsid w:val="003C71B1"/>
    <w:rsid w:val="003E61E4"/>
    <w:rsid w:val="00493C4C"/>
    <w:rsid w:val="00581A74"/>
    <w:rsid w:val="005B310E"/>
    <w:rsid w:val="005B32B1"/>
    <w:rsid w:val="005B3EDB"/>
    <w:rsid w:val="005C009C"/>
    <w:rsid w:val="005C1028"/>
    <w:rsid w:val="005E1937"/>
    <w:rsid w:val="005F3A55"/>
    <w:rsid w:val="005F7380"/>
    <w:rsid w:val="00655D11"/>
    <w:rsid w:val="006826F0"/>
    <w:rsid w:val="006F5474"/>
    <w:rsid w:val="00711730"/>
    <w:rsid w:val="007153FB"/>
    <w:rsid w:val="00716EBC"/>
    <w:rsid w:val="00744F37"/>
    <w:rsid w:val="00747530"/>
    <w:rsid w:val="007A03EE"/>
    <w:rsid w:val="007A47B5"/>
    <w:rsid w:val="007B0E9F"/>
    <w:rsid w:val="007C33A1"/>
    <w:rsid w:val="00802672"/>
    <w:rsid w:val="00804C57"/>
    <w:rsid w:val="00804FC5"/>
    <w:rsid w:val="00820925"/>
    <w:rsid w:val="00873449"/>
    <w:rsid w:val="00886D2C"/>
    <w:rsid w:val="00897115"/>
    <w:rsid w:val="008A2E3E"/>
    <w:rsid w:val="008D0066"/>
    <w:rsid w:val="008D2AD3"/>
    <w:rsid w:val="008D368C"/>
    <w:rsid w:val="00900AF0"/>
    <w:rsid w:val="00971D19"/>
    <w:rsid w:val="00982242"/>
    <w:rsid w:val="009B30A6"/>
    <w:rsid w:val="009C780C"/>
    <w:rsid w:val="009E00E2"/>
    <w:rsid w:val="009E68ED"/>
    <w:rsid w:val="00A4283A"/>
    <w:rsid w:val="00A45ECE"/>
    <w:rsid w:val="00A93051"/>
    <w:rsid w:val="00AB75C0"/>
    <w:rsid w:val="00AC0E42"/>
    <w:rsid w:val="00AD3D76"/>
    <w:rsid w:val="00AD4E34"/>
    <w:rsid w:val="00B15D97"/>
    <w:rsid w:val="00B462A3"/>
    <w:rsid w:val="00B54572"/>
    <w:rsid w:val="00B832A1"/>
    <w:rsid w:val="00BA6B04"/>
    <w:rsid w:val="00BA6E7E"/>
    <w:rsid w:val="00BA7444"/>
    <w:rsid w:val="00BC1678"/>
    <w:rsid w:val="00BD2EA5"/>
    <w:rsid w:val="00C07F26"/>
    <w:rsid w:val="00C31315"/>
    <w:rsid w:val="00C3394D"/>
    <w:rsid w:val="00C43B56"/>
    <w:rsid w:val="00C51B4E"/>
    <w:rsid w:val="00C75787"/>
    <w:rsid w:val="00C86910"/>
    <w:rsid w:val="00C9161E"/>
    <w:rsid w:val="00CB75E2"/>
    <w:rsid w:val="00CC543D"/>
    <w:rsid w:val="00CE5DFC"/>
    <w:rsid w:val="00CF28DD"/>
    <w:rsid w:val="00D068C5"/>
    <w:rsid w:val="00D33325"/>
    <w:rsid w:val="00D41391"/>
    <w:rsid w:val="00D619C4"/>
    <w:rsid w:val="00D76650"/>
    <w:rsid w:val="00D93D76"/>
    <w:rsid w:val="00DE67AA"/>
    <w:rsid w:val="00DE699E"/>
    <w:rsid w:val="00DF4C89"/>
    <w:rsid w:val="00E5658A"/>
    <w:rsid w:val="00E64ADC"/>
    <w:rsid w:val="00E851E9"/>
    <w:rsid w:val="00ED408A"/>
    <w:rsid w:val="00F47223"/>
    <w:rsid w:val="00F625FB"/>
    <w:rsid w:val="00F65936"/>
    <w:rsid w:val="00F70E6F"/>
    <w:rsid w:val="00F843D1"/>
    <w:rsid w:val="00FA377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32347"/>
  <w15:chartTrackingRefBased/>
  <w15:docId w15:val="{6013C22E-D919-4CCD-A5CC-0834C81D72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D068C5"/>
    <w:pPr>
      <w:keepNext/>
      <w:spacing w:after="0" w:line="240" w:lineRule="auto"/>
      <w:outlineLvl w:val="0"/>
    </w:pPr>
    <w:rPr>
      <w:rFonts w:ascii="Palatino" w:eastAsia="Times New Roman" w:hAnsi="Palatino" w:cs="Times New Roman"/>
      <w:b/>
      <w:sz w:val="24"/>
      <w:szCs w:val="20"/>
      <w:lang w:eastAsia="en-GB"/>
    </w:rPr>
  </w:style>
  <w:style w:type="paragraph" w:styleId="Heading2">
    <w:name w:val="heading 2"/>
    <w:basedOn w:val="Normal"/>
    <w:next w:val="Normal"/>
    <w:link w:val="Heading2Char"/>
    <w:uiPriority w:val="9"/>
    <w:semiHidden/>
    <w:unhideWhenUsed/>
    <w:qFormat/>
    <w:rsid w:val="00C7578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C7578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9305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2A772D"/>
    <w:rPr>
      <w:sz w:val="18"/>
      <w:szCs w:val="18"/>
    </w:rPr>
  </w:style>
  <w:style w:type="paragraph" w:styleId="CommentText">
    <w:name w:val="annotation text"/>
    <w:basedOn w:val="Normal"/>
    <w:link w:val="CommentTextChar"/>
    <w:uiPriority w:val="99"/>
    <w:semiHidden/>
    <w:unhideWhenUsed/>
    <w:rsid w:val="002A772D"/>
    <w:pPr>
      <w:spacing w:line="240" w:lineRule="auto"/>
    </w:pPr>
    <w:rPr>
      <w:sz w:val="24"/>
      <w:szCs w:val="24"/>
    </w:rPr>
  </w:style>
  <w:style w:type="character" w:customStyle="1" w:styleId="CommentTextChar">
    <w:name w:val="Comment Text Char"/>
    <w:basedOn w:val="DefaultParagraphFont"/>
    <w:link w:val="CommentText"/>
    <w:uiPriority w:val="99"/>
    <w:semiHidden/>
    <w:rsid w:val="002A772D"/>
    <w:rPr>
      <w:sz w:val="24"/>
      <w:szCs w:val="24"/>
    </w:rPr>
  </w:style>
  <w:style w:type="paragraph" w:styleId="CommentSubject">
    <w:name w:val="annotation subject"/>
    <w:basedOn w:val="CommentText"/>
    <w:next w:val="CommentText"/>
    <w:link w:val="CommentSubjectChar"/>
    <w:uiPriority w:val="99"/>
    <w:semiHidden/>
    <w:unhideWhenUsed/>
    <w:rsid w:val="002A772D"/>
    <w:rPr>
      <w:b/>
      <w:bCs/>
      <w:sz w:val="20"/>
      <w:szCs w:val="20"/>
    </w:rPr>
  </w:style>
  <w:style w:type="character" w:customStyle="1" w:styleId="CommentSubjectChar">
    <w:name w:val="Comment Subject Char"/>
    <w:basedOn w:val="CommentTextChar"/>
    <w:link w:val="CommentSubject"/>
    <w:uiPriority w:val="99"/>
    <w:semiHidden/>
    <w:rsid w:val="002A772D"/>
    <w:rPr>
      <w:b/>
      <w:bCs/>
      <w:sz w:val="20"/>
      <w:szCs w:val="20"/>
    </w:rPr>
  </w:style>
  <w:style w:type="paragraph" w:styleId="BalloonText">
    <w:name w:val="Balloon Text"/>
    <w:basedOn w:val="Normal"/>
    <w:link w:val="BalloonTextChar"/>
    <w:uiPriority w:val="99"/>
    <w:semiHidden/>
    <w:unhideWhenUsed/>
    <w:rsid w:val="002A77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A772D"/>
    <w:rPr>
      <w:rFonts w:ascii="Times New Roman" w:hAnsi="Times New Roman" w:cs="Times New Roman"/>
      <w:sz w:val="18"/>
      <w:szCs w:val="18"/>
    </w:rPr>
  </w:style>
  <w:style w:type="paragraph" w:styleId="Header">
    <w:name w:val="header"/>
    <w:basedOn w:val="Normal"/>
    <w:link w:val="HeaderChar"/>
    <w:uiPriority w:val="99"/>
    <w:unhideWhenUsed/>
    <w:rsid w:val="00C07F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7F26"/>
  </w:style>
  <w:style w:type="paragraph" w:styleId="Footer">
    <w:name w:val="footer"/>
    <w:basedOn w:val="Normal"/>
    <w:link w:val="FooterChar"/>
    <w:uiPriority w:val="99"/>
    <w:unhideWhenUsed/>
    <w:rsid w:val="00C07F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7F26"/>
  </w:style>
  <w:style w:type="character" w:customStyle="1" w:styleId="Heading1Char">
    <w:name w:val="Heading 1 Char"/>
    <w:basedOn w:val="DefaultParagraphFont"/>
    <w:link w:val="Heading1"/>
    <w:rsid w:val="00D068C5"/>
    <w:rPr>
      <w:rFonts w:ascii="Palatino" w:eastAsia="Times New Roman" w:hAnsi="Palatino" w:cs="Times New Roman"/>
      <w:b/>
      <w:sz w:val="24"/>
      <w:szCs w:val="20"/>
      <w:lang w:eastAsia="en-GB"/>
    </w:rPr>
  </w:style>
  <w:style w:type="paragraph" w:customStyle="1" w:styleId="1bodycopy10pt">
    <w:name w:val="1 body copy 10pt"/>
    <w:basedOn w:val="Normal"/>
    <w:link w:val="1bodycopy10ptChar"/>
    <w:qFormat/>
    <w:rsid w:val="005C1028"/>
    <w:pPr>
      <w:spacing w:after="120" w:line="240" w:lineRule="auto"/>
    </w:pPr>
    <w:rPr>
      <w:rFonts w:ascii="Arial" w:eastAsia="MS Mincho" w:hAnsi="Arial" w:cs="Times New Roman"/>
      <w:sz w:val="20"/>
      <w:szCs w:val="24"/>
      <w:lang w:val="en-US"/>
    </w:rPr>
  </w:style>
  <w:style w:type="character" w:customStyle="1" w:styleId="1bodycopy10ptChar">
    <w:name w:val="1 body copy 10pt Char"/>
    <w:link w:val="1bodycopy10pt"/>
    <w:rsid w:val="005C1028"/>
    <w:rPr>
      <w:rFonts w:ascii="Arial" w:eastAsia="MS Mincho" w:hAnsi="Arial" w:cs="Times New Roman"/>
      <w:sz w:val="20"/>
      <w:szCs w:val="24"/>
      <w:lang w:val="en-US"/>
    </w:rPr>
  </w:style>
  <w:style w:type="paragraph" w:styleId="NoSpacing">
    <w:name w:val="No Spacing"/>
    <w:link w:val="NoSpacingChar"/>
    <w:uiPriority w:val="1"/>
    <w:qFormat/>
    <w:rsid w:val="005C1028"/>
    <w:pPr>
      <w:spacing w:after="0" w:line="240" w:lineRule="auto"/>
    </w:pPr>
  </w:style>
  <w:style w:type="character" w:customStyle="1" w:styleId="NoSpacingChar">
    <w:name w:val="No Spacing Char"/>
    <w:basedOn w:val="DefaultParagraphFont"/>
    <w:link w:val="NoSpacing"/>
    <w:uiPriority w:val="1"/>
    <w:rsid w:val="005C1028"/>
  </w:style>
  <w:style w:type="character" w:customStyle="1" w:styleId="Heading2Char">
    <w:name w:val="Heading 2 Char"/>
    <w:basedOn w:val="DefaultParagraphFont"/>
    <w:link w:val="Heading2"/>
    <w:uiPriority w:val="9"/>
    <w:semiHidden/>
    <w:rsid w:val="00C75787"/>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C75787"/>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C75787"/>
    <w:pPr>
      <w:spacing w:after="0" w:line="240" w:lineRule="auto"/>
      <w:ind w:left="720"/>
      <w:contextualSpacing/>
    </w:pPr>
    <w:rPr>
      <w:rFonts w:ascii="Arial" w:eastAsia="Times New Roman" w:hAnsi="Arial" w:cs="Times New Roman"/>
      <w:sz w:val="24"/>
      <w:szCs w:val="24"/>
      <w:lang w:eastAsia="en-GB"/>
    </w:rPr>
  </w:style>
  <w:style w:type="paragraph" w:styleId="Revision">
    <w:name w:val="Revision"/>
    <w:hidden/>
    <w:uiPriority w:val="99"/>
    <w:semiHidden/>
    <w:rsid w:val="00BC167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883346">
      <w:bodyDiv w:val="1"/>
      <w:marLeft w:val="0"/>
      <w:marRight w:val="0"/>
      <w:marTop w:val="0"/>
      <w:marBottom w:val="0"/>
      <w:divBdr>
        <w:top w:val="none" w:sz="0" w:space="0" w:color="auto"/>
        <w:left w:val="none" w:sz="0" w:space="0" w:color="auto"/>
        <w:bottom w:val="none" w:sz="0" w:space="0" w:color="auto"/>
        <w:right w:val="none" w:sz="0" w:space="0" w:color="auto"/>
      </w:divBdr>
    </w:div>
    <w:div w:id="463814927">
      <w:bodyDiv w:val="1"/>
      <w:marLeft w:val="0"/>
      <w:marRight w:val="0"/>
      <w:marTop w:val="0"/>
      <w:marBottom w:val="0"/>
      <w:divBdr>
        <w:top w:val="none" w:sz="0" w:space="0" w:color="auto"/>
        <w:left w:val="none" w:sz="0" w:space="0" w:color="auto"/>
        <w:bottom w:val="none" w:sz="0" w:space="0" w:color="auto"/>
        <w:right w:val="none" w:sz="0" w:space="0" w:color="auto"/>
      </w:divBdr>
    </w:div>
    <w:div w:id="11071163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cid:image001.jpg@01DA6FC8.DF06862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e8a373e-ce39-4aee-920e-9633b8620418">
      <UserInfo>
        <DisplayName/>
        <AccountId xsi:nil="true"/>
        <AccountType/>
      </UserInfo>
    </SharedWithUsers>
    <MediaLengthInSeconds xmlns="f7750c50-618d-4c61-93a6-98bd314a9ddf" xsi:nil="true"/>
    <TaxCatchAll xmlns="3e8a373e-ce39-4aee-920e-9633b8620418" xsi:nil="true"/>
    <lcf76f155ced4ddcb4097134ff3c332f xmlns="f7750c50-618d-4c61-93a6-98bd314a9ddf">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0DFC09C012212478A37DBFBA0C6836F" ma:contentTypeVersion="18" ma:contentTypeDescription="Create a new document." ma:contentTypeScope="" ma:versionID="7294d3b83631c4bcd8619d16d9e24e75">
  <xsd:schema xmlns:xsd="http://www.w3.org/2001/XMLSchema" xmlns:xs="http://www.w3.org/2001/XMLSchema" xmlns:p="http://schemas.microsoft.com/office/2006/metadata/properties" xmlns:ns2="f7750c50-618d-4c61-93a6-98bd314a9ddf" xmlns:ns3="3e8a373e-ce39-4aee-920e-9633b8620418" targetNamespace="http://schemas.microsoft.com/office/2006/metadata/properties" ma:root="true" ma:fieldsID="89f359ed1e605621c9f7ae472e8c5fb6" ns2:_="" ns3:_="">
    <xsd:import namespace="f7750c50-618d-4c61-93a6-98bd314a9ddf"/>
    <xsd:import namespace="3e8a373e-ce39-4aee-920e-9633b862041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750c50-618d-4c61-93a6-98bd314a9d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ea0c07-d1c0-49a5-b3b1-34169af700dc"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element name="MediaServiceSearchProperties" ma:index="25"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e8a373e-ce39-4aee-920e-9633b862041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8504591-0c82-4a9d-87be-ffcaabef7f7d}" ma:internalName="TaxCatchAll" ma:showField="CatchAllData" ma:web="3e8a373e-ce39-4aee-920e-9633b86204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6149371-DD6B-4324-A348-47DD9C15BEFC}">
  <ds:schemaRefs>
    <ds:schemaRef ds:uri="http://schemas.microsoft.com/office/2006/metadata/properties"/>
    <ds:schemaRef ds:uri="http://schemas.microsoft.com/office/infopath/2007/PartnerControls"/>
    <ds:schemaRef ds:uri="3e8a373e-ce39-4aee-920e-9633b8620418"/>
    <ds:schemaRef ds:uri="f7750c50-618d-4c61-93a6-98bd314a9ddf"/>
  </ds:schemaRefs>
</ds:datastoreItem>
</file>

<file path=customXml/itemProps2.xml><?xml version="1.0" encoding="utf-8"?>
<ds:datastoreItem xmlns:ds="http://schemas.openxmlformats.org/officeDocument/2006/customXml" ds:itemID="{E3251A2C-F560-4DA6-95C2-329118B07995}">
  <ds:schemaRefs>
    <ds:schemaRef ds:uri="http://schemas.microsoft.com/sharepoint/v3/contenttype/forms"/>
  </ds:schemaRefs>
</ds:datastoreItem>
</file>

<file path=customXml/itemProps3.xml><?xml version="1.0" encoding="utf-8"?>
<ds:datastoreItem xmlns:ds="http://schemas.openxmlformats.org/officeDocument/2006/customXml" ds:itemID="{175FE17B-0E92-4EAD-99C5-EAE9EF63D6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750c50-618d-4c61-93a6-98bd314a9ddf"/>
    <ds:schemaRef ds:uri="3e8a373e-ce39-4aee-920e-9633b86204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5258</Words>
  <Characters>29977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The Minster School</Company>
  <LinksUpToDate>false</LinksUpToDate>
  <CharactersWithSpaces>35165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Straw</dc:creator>
  <cp:keywords/>
  <dc:description/>
  <cp:lastModifiedBy>R Richardson</cp:lastModifiedBy>
  <cp:revision>24</cp:revision>
  <dcterms:created xsi:type="dcterms:W3CDTF">2023-12-06T13:33:00Z</dcterms:created>
  <dcterms:modified xsi:type="dcterms:W3CDTF">2024-03-06T13:22:00Z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0x01010050DFC09C012212478A37DBFBA0C6836F</vt:lpwstr>
  </property>
  <property fmtid="{D5CDD505-2E9C-101B-9397-08002B2CF9AE}" pid="3" name="Order">
    <vt:r8>158000</vt:r8>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y fmtid="{D5CDD505-2E9C-101B-9397-08002B2CF9AE}" pid="7" name="MediaServiceImageTags">
    <vt:lpwstr/>
  </property>
</Properties>
</file>